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0DF" w:rsidRPr="00F22469" w:rsidRDefault="00F22469" w:rsidP="00C24C0E">
      <w:pPr>
        <w:jc w:val="center"/>
        <w:rPr>
          <w:rFonts w:asciiTheme="minorHAnsi" w:hAnsiTheme="minorHAnsi" w:cs="Arial"/>
          <w:b/>
          <w:color w:val="008000"/>
          <w:sz w:val="32"/>
          <w:szCs w:val="32"/>
        </w:rPr>
      </w:pPr>
      <w:r>
        <w:rPr>
          <w:rFonts w:asciiTheme="minorHAnsi" w:hAnsiTheme="minorHAnsi" w:cs="Arial"/>
          <w:b/>
          <w:color w:val="008000"/>
          <w:sz w:val="32"/>
          <w:szCs w:val="32"/>
        </w:rPr>
        <w:t xml:space="preserve">Antrag und </w:t>
      </w:r>
      <w:r w:rsidR="00AE00DF" w:rsidRPr="00915168">
        <w:rPr>
          <w:rFonts w:asciiTheme="minorHAnsi" w:hAnsiTheme="minorHAnsi" w:cs="Arial"/>
          <w:b/>
          <w:color w:val="008000"/>
          <w:sz w:val="32"/>
          <w:szCs w:val="32"/>
        </w:rPr>
        <w:t>Logbuch zur</w:t>
      </w:r>
      <w:r>
        <w:rPr>
          <w:rFonts w:asciiTheme="minorHAnsi" w:hAnsiTheme="minorHAnsi" w:cs="Arial"/>
          <w:b/>
          <w:color w:val="008000"/>
          <w:sz w:val="32"/>
          <w:szCs w:val="32"/>
        </w:rPr>
        <w:t xml:space="preserve"> Erlangung der Zusatzbezeichnung        </w:t>
      </w:r>
      <w:r w:rsidR="00C24C0E">
        <w:rPr>
          <w:rFonts w:asciiTheme="minorHAnsi" w:hAnsiTheme="minorHAnsi" w:cs="Arial"/>
          <w:b/>
          <w:color w:val="008000"/>
          <w:sz w:val="32"/>
          <w:szCs w:val="32"/>
        </w:rPr>
        <w:t>GPGE-G</w:t>
      </w:r>
      <w:r w:rsidR="00AE00DF" w:rsidRPr="00F22469">
        <w:rPr>
          <w:rFonts w:asciiTheme="minorHAnsi" w:hAnsiTheme="minorHAnsi" w:cs="Arial"/>
          <w:b/>
          <w:color w:val="008000"/>
          <w:sz w:val="32"/>
          <w:szCs w:val="32"/>
        </w:rPr>
        <w:t>astroenterologi</w:t>
      </w:r>
      <w:r w:rsidR="00C24C0E">
        <w:rPr>
          <w:rFonts w:asciiTheme="minorHAnsi" w:hAnsiTheme="minorHAnsi" w:cs="Arial"/>
          <w:b/>
          <w:color w:val="008000"/>
          <w:sz w:val="32"/>
          <w:szCs w:val="32"/>
        </w:rPr>
        <w:t>n/GPGE-G</w:t>
      </w:r>
      <w:r w:rsidRPr="00F22469">
        <w:rPr>
          <w:rFonts w:asciiTheme="minorHAnsi" w:hAnsiTheme="minorHAnsi" w:cs="Arial"/>
          <w:b/>
          <w:color w:val="008000"/>
          <w:sz w:val="32"/>
          <w:szCs w:val="32"/>
        </w:rPr>
        <w:t>astroenterologe</w:t>
      </w:r>
      <w:r w:rsidR="00C24C0E">
        <w:rPr>
          <w:rFonts w:asciiTheme="minorHAnsi" w:hAnsiTheme="minorHAnsi" w:cs="Arial"/>
          <w:b/>
          <w:color w:val="008000"/>
          <w:sz w:val="32"/>
          <w:szCs w:val="32"/>
        </w:rPr>
        <w:t xml:space="preserve">                                    für Kinder und Jugendliche</w:t>
      </w:r>
    </w:p>
    <w:p w:rsidR="00AE00DF" w:rsidRPr="00915168" w:rsidRDefault="00AE00DF" w:rsidP="00AE00DF">
      <w:pPr>
        <w:spacing w:after="0"/>
        <w:rPr>
          <w:rFonts w:asciiTheme="minorHAnsi" w:hAnsiTheme="minorHAnsi" w:cs="Arial"/>
          <w:b/>
          <w:color w:val="FF0000"/>
        </w:rPr>
      </w:pPr>
      <w:r w:rsidRPr="00915168">
        <w:rPr>
          <w:rFonts w:asciiTheme="minorHAnsi" w:hAnsiTheme="minorHAnsi" w:cs="Arial"/>
          <w:b/>
          <w:color w:val="FF0000"/>
        </w:rPr>
        <w:t xml:space="preserve">WICHTIG: </w:t>
      </w:r>
    </w:p>
    <w:p w:rsidR="00AE00DF" w:rsidRPr="00915168" w:rsidRDefault="00C24C0E" w:rsidP="00AE00D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bCs/>
          <w:i/>
          <w:iCs/>
        </w:rPr>
      </w:pPr>
      <w:r>
        <w:rPr>
          <w:rStyle w:val="Fett"/>
          <w:rFonts w:asciiTheme="minorHAnsi" w:hAnsiTheme="minorHAnsi" w:cs="Arial"/>
          <w:b w:val="0"/>
          <w:bCs w:val="0"/>
          <w:color w:val="000000"/>
        </w:rPr>
        <w:t xml:space="preserve">Anträge sind </w:t>
      </w:r>
      <w:r w:rsidR="00AE00DF" w:rsidRPr="00915168">
        <w:rPr>
          <w:rStyle w:val="Fett"/>
          <w:rFonts w:asciiTheme="minorHAnsi" w:hAnsiTheme="minorHAnsi" w:cs="Arial"/>
          <w:b w:val="0"/>
          <w:bCs w:val="0"/>
          <w:color w:val="000000"/>
        </w:rPr>
        <w:t xml:space="preserve">postalisch </w:t>
      </w:r>
      <w:r>
        <w:rPr>
          <w:rStyle w:val="Fett"/>
          <w:rFonts w:asciiTheme="minorHAnsi" w:hAnsiTheme="minorHAnsi" w:cs="Arial"/>
          <w:b w:val="0"/>
          <w:bCs w:val="0"/>
          <w:color w:val="000000"/>
        </w:rPr>
        <w:t xml:space="preserve">oder per email </w:t>
      </w:r>
      <w:r w:rsidR="00AE00DF" w:rsidRPr="00915168">
        <w:rPr>
          <w:rStyle w:val="Fett"/>
          <w:rFonts w:asciiTheme="minorHAnsi" w:hAnsiTheme="minorHAnsi" w:cs="Arial"/>
          <w:b w:val="0"/>
          <w:bCs w:val="0"/>
          <w:color w:val="000000"/>
        </w:rPr>
        <w:t xml:space="preserve">direkt an den Zertifizierungsbeauftragten (zurzeit Dr. Krahl) und </w:t>
      </w:r>
      <w:r w:rsidR="00AE00DF" w:rsidRPr="00915168">
        <w:rPr>
          <w:rStyle w:val="Fett"/>
          <w:rFonts w:asciiTheme="minorHAnsi" w:hAnsiTheme="minorHAnsi" w:cs="Arial"/>
          <w:b w:val="0"/>
          <w:bCs w:val="0"/>
          <w:color w:val="000000"/>
          <w:u w:val="single"/>
        </w:rPr>
        <w:t>nicht</w:t>
      </w:r>
      <w:r w:rsidR="00AE00DF" w:rsidRPr="00915168">
        <w:rPr>
          <w:rStyle w:val="Fett"/>
          <w:rFonts w:asciiTheme="minorHAnsi" w:hAnsiTheme="minorHAnsi" w:cs="Arial"/>
          <w:b w:val="0"/>
          <w:bCs w:val="0"/>
          <w:color w:val="000000"/>
        </w:rPr>
        <w:t xml:space="preserve"> an die GPGE-Geschäftsstelle zu senden.</w:t>
      </w:r>
    </w:p>
    <w:p w:rsidR="00AE00DF" w:rsidRPr="00915168" w:rsidRDefault="00B502CD" w:rsidP="00AE00D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 xml:space="preserve">Die Ausbildung kann mit der abgeschlossenen Facharztausbildung beginnen, </w:t>
      </w:r>
      <w:r w:rsidR="00C87110">
        <w:rPr>
          <w:rFonts w:asciiTheme="minorHAnsi" w:hAnsiTheme="minorHAnsi" w:cs="Arial"/>
        </w:rPr>
        <w:t>Untersuchungen und Fähigkeiten können auch bereits während der Weiterbildungszeit erworben werden</w:t>
      </w:r>
    </w:p>
    <w:p w:rsidR="00AE00DF" w:rsidRPr="00915168" w:rsidRDefault="00AE00DF" w:rsidP="00AE00DF">
      <w:pPr>
        <w:pStyle w:val="KeinLeerraum"/>
        <w:numPr>
          <w:ilvl w:val="0"/>
          <w:numId w:val="1"/>
        </w:numPr>
        <w:rPr>
          <w:rFonts w:asciiTheme="minorHAnsi" w:hAnsiTheme="minorHAnsi" w:cs="Arial"/>
        </w:rPr>
      </w:pPr>
      <w:r w:rsidRPr="00915168">
        <w:rPr>
          <w:rFonts w:asciiTheme="minorHAnsi" w:hAnsiTheme="minorHAnsi" w:cs="Arial"/>
        </w:rPr>
        <w:t xml:space="preserve">Ohne ein </w:t>
      </w:r>
      <w:r w:rsidRPr="00915168">
        <w:rPr>
          <w:rFonts w:asciiTheme="minorHAnsi" w:hAnsiTheme="minorHAnsi" w:cs="Arial"/>
          <w:u w:val="single"/>
        </w:rPr>
        <w:t>exakt</w:t>
      </w:r>
      <w:r w:rsidRPr="00915168">
        <w:rPr>
          <w:rFonts w:asciiTheme="minorHAnsi" w:hAnsiTheme="minorHAnsi" w:cs="Arial"/>
        </w:rPr>
        <w:t xml:space="preserve"> ausgefülltes und leserliches Logbuch kann Ihr Antrag nicht bearbeitet werden </w:t>
      </w:r>
    </w:p>
    <w:p w:rsidR="00AE00DF" w:rsidRDefault="00AE00DF" w:rsidP="00AE00DF">
      <w:pPr>
        <w:pStyle w:val="KeinLeerraum"/>
        <w:numPr>
          <w:ilvl w:val="0"/>
          <w:numId w:val="1"/>
        </w:numPr>
        <w:rPr>
          <w:rFonts w:asciiTheme="minorHAnsi" w:hAnsiTheme="minorHAnsi" w:cs="Arial"/>
        </w:rPr>
      </w:pPr>
      <w:r w:rsidRPr="00915168">
        <w:rPr>
          <w:rFonts w:asciiTheme="minorHAnsi" w:hAnsiTheme="minorHAnsi" w:cs="Arial"/>
        </w:rPr>
        <w:t>Untersuchungs-Assistenzen werden zurzeit nicht bewertet und sollen daher auch nicht angegeben werden.</w:t>
      </w:r>
    </w:p>
    <w:p w:rsidR="00B77EA6" w:rsidRPr="00B77EA6" w:rsidRDefault="00B77EA6" w:rsidP="000F252A">
      <w:pPr>
        <w:pStyle w:val="KeinLeerraum"/>
        <w:numPr>
          <w:ilvl w:val="0"/>
          <w:numId w:val="1"/>
        </w:numPr>
        <w:rPr>
          <w:rFonts w:asciiTheme="minorHAnsi" w:hAnsiTheme="minorHAnsi" w:cs="Arial"/>
        </w:rPr>
      </w:pPr>
      <w:r w:rsidRPr="00B77EA6">
        <w:rPr>
          <w:rFonts w:asciiTheme="minorHAnsi" w:hAnsiTheme="minorHAnsi" w:cs="Arial"/>
        </w:rPr>
        <w:t xml:space="preserve">Sollten einzelne Punkte nicht durch persönliche Erfahrung erfüllt sein bitte angeben wie alternativ </w:t>
      </w:r>
      <w:r w:rsidR="009D4D10" w:rsidRPr="00B77EA6">
        <w:rPr>
          <w:rFonts w:asciiTheme="minorHAnsi" w:hAnsiTheme="minorHAnsi" w:cs="Arial"/>
        </w:rPr>
        <w:t>die entsprechenden Kenntnisse</w:t>
      </w:r>
      <w:r w:rsidRPr="00B77EA6">
        <w:rPr>
          <w:rFonts w:asciiTheme="minorHAnsi" w:hAnsiTheme="minorHAnsi" w:cs="Arial"/>
        </w:rPr>
        <w:t xml:space="preserve"> erworben wurden</w:t>
      </w:r>
    </w:p>
    <w:p w:rsidR="00AE00DF" w:rsidRDefault="00AE00DF" w:rsidP="00AE00DF">
      <w:pPr>
        <w:pStyle w:val="KeinLeerraum"/>
        <w:numPr>
          <w:ilvl w:val="0"/>
          <w:numId w:val="1"/>
        </w:num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 xml:space="preserve">Das Logbuch ist </w:t>
      </w:r>
      <w:r w:rsidR="00F22469" w:rsidRPr="0040093B">
        <w:rPr>
          <w:rFonts w:asciiTheme="minorHAnsi" w:hAnsiTheme="minorHAnsi" w:cs="Arial"/>
        </w:rPr>
        <w:t>kontinuierlich während der Ausbildung zu führen und sollte Grundlage für die halbjährlichen Ge</w:t>
      </w:r>
      <w:r w:rsidR="00FF7F36" w:rsidRPr="0040093B">
        <w:rPr>
          <w:rFonts w:asciiTheme="minorHAnsi" w:hAnsiTheme="minorHAnsi" w:cs="Arial"/>
        </w:rPr>
        <w:t>spräche mit dem Ausbilder sein</w:t>
      </w:r>
    </w:p>
    <w:p w:rsidR="00AE00DF" w:rsidRPr="0040093B" w:rsidRDefault="00AE00DF" w:rsidP="00AE00DF">
      <w:pPr>
        <w:rPr>
          <w:rFonts w:asciiTheme="minorHAnsi" w:hAnsiTheme="minorHAnsi" w:cs="Arial"/>
        </w:rPr>
      </w:pPr>
    </w:p>
    <w:p w:rsidR="0012311B" w:rsidRPr="0040093B" w:rsidRDefault="00A33ABA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Ausbildung im GPGE Zentrum (</w:t>
      </w:r>
      <w:r w:rsidR="0040093B" w:rsidRPr="0040093B">
        <w:rPr>
          <w:rFonts w:asciiTheme="minorHAnsi" w:hAnsiTheme="minorHAnsi" w:cs="Arial"/>
        </w:rPr>
        <w:t xml:space="preserve">mind. </w:t>
      </w:r>
      <w:r w:rsidR="00C87110">
        <w:rPr>
          <w:rFonts w:asciiTheme="minorHAnsi" w:hAnsiTheme="minorHAnsi" w:cs="Arial"/>
        </w:rPr>
        <w:t>2</w:t>
      </w:r>
      <w:r w:rsidRPr="0040093B">
        <w:rPr>
          <w:rFonts w:asciiTheme="minorHAnsi" w:hAnsiTheme="minorHAnsi" w:cs="Arial"/>
        </w:rPr>
        <w:t xml:space="preserve"> Jahre): </w:t>
      </w:r>
      <w:sdt>
        <w:sdtPr>
          <w:rPr>
            <w:rFonts w:asciiTheme="minorHAnsi" w:hAnsiTheme="minorHAnsi" w:cs="Arial"/>
          </w:rPr>
          <w:id w:val="732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3B">
            <w:rPr>
              <w:rFonts w:ascii="MS Gothic" w:eastAsia="MS Gothic" w:hAnsi="MS Gothic" w:cs="Arial" w:hint="eastAsia"/>
            </w:rPr>
            <w:t>☐</w:t>
          </w:r>
        </w:sdtContent>
      </w:sdt>
      <w:r w:rsidRPr="0040093B">
        <w:rPr>
          <w:rFonts w:asciiTheme="minorHAnsi" w:hAnsiTheme="minorHAnsi" w:cs="Arial"/>
        </w:rPr>
        <w:t xml:space="preserve"> </w:t>
      </w:r>
      <w:r w:rsidR="006D6E29" w:rsidRPr="0040093B">
        <w:rPr>
          <w:rFonts w:asciiTheme="minorHAnsi" w:hAnsiTheme="minorHAnsi" w:cs="Arial"/>
        </w:rPr>
        <w:t xml:space="preserve">  </w:t>
      </w:r>
    </w:p>
    <w:p w:rsidR="00A33ABA" w:rsidRPr="0040093B" w:rsidRDefault="00A00E03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A</w:t>
      </w:r>
      <w:r w:rsidR="00A33ABA" w:rsidRPr="0040093B">
        <w:rPr>
          <w:rFonts w:asciiTheme="minorHAnsi" w:hAnsiTheme="minorHAnsi" w:cs="Arial"/>
        </w:rPr>
        <w:t>lternative Zertifizierung (</w:t>
      </w:r>
      <w:r w:rsidR="00C87110">
        <w:rPr>
          <w:rFonts w:asciiTheme="minorHAnsi" w:hAnsiTheme="minorHAnsi" w:cs="Arial"/>
        </w:rPr>
        <w:t xml:space="preserve">mind. </w:t>
      </w:r>
      <w:r w:rsidR="00A33ABA" w:rsidRPr="0040093B">
        <w:rPr>
          <w:rFonts w:asciiTheme="minorHAnsi" w:hAnsiTheme="minorHAnsi" w:cs="Arial"/>
        </w:rPr>
        <w:t>3 J</w:t>
      </w:r>
      <w:r w:rsidRPr="0040093B">
        <w:rPr>
          <w:rFonts w:asciiTheme="minorHAnsi" w:hAnsiTheme="minorHAnsi" w:cs="Arial"/>
        </w:rPr>
        <w:t>ahre</w:t>
      </w:r>
      <w:r w:rsidR="00A33ABA" w:rsidRPr="0040093B">
        <w:rPr>
          <w:rFonts w:asciiTheme="minorHAnsi" w:hAnsiTheme="minorHAnsi" w:cs="Arial"/>
        </w:rPr>
        <w:t xml:space="preserve">): </w:t>
      </w:r>
      <w:sdt>
        <w:sdtPr>
          <w:rPr>
            <w:rFonts w:asciiTheme="minorHAnsi" w:hAnsiTheme="minorHAnsi" w:cs="Arial"/>
          </w:rPr>
          <w:id w:val="1794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11B" w:rsidRPr="0040093B">
            <w:rPr>
              <w:rFonts w:ascii="MS Gothic" w:eastAsia="MS Gothic" w:hAnsi="MS Gothic" w:cs="Arial" w:hint="eastAsia"/>
            </w:rPr>
            <w:t>☐</w:t>
          </w:r>
        </w:sdtContent>
      </w:sdt>
      <w:r w:rsidR="00A33ABA" w:rsidRPr="0040093B">
        <w:rPr>
          <w:rFonts w:asciiTheme="minorHAnsi" w:hAnsiTheme="minorHAnsi" w:cs="Arial"/>
        </w:rPr>
        <w:t xml:space="preserve">      </w:t>
      </w:r>
    </w:p>
    <w:p w:rsidR="00AE00DF" w:rsidRDefault="00AE00DF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Name inkl. Titel:</w:t>
      </w:r>
    </w:p>
    <w:p w:rsidR="00362B1E" w:rsidRPr="0040093B" w:rsidRDefault="00362B1E" w:rsidP="00362B1E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Aktuelle Klinik:</w:t>
      </w:r>
    </w:p>
    <w:p w:rsidR="00AE00DF" w:rsidRPr="0040093B" w:rsidRDefault="00AE00DF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Geburtsdatum:</w:t>
      </w:r>
    </w:p>
    <w:p w:rsidR="00AE00DF" w:rsidRPr="0040093B" w:rsidRDefault="00AE00DF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Datum der Facharztprüfung:</w:t>
      </w:r>
    </w:p>
    <w:p w:rsidR="00AE00DF" w:rsidRPr="0040093B" w:rsidRDefault="00AE00DF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GPGE-Mitglied seit:</w:t>
      </w:r>
    </w:p>
    <w:p w:rsidR="00AE00DF" w:rsidRPr="0040093B" w:rsidRDefault="00AE00DF" w:rsidP="00AE00DF">
      <w:pPr>
        <w:rPr>
          <w:rFonts w:asciiTheme="minorHAnsi" w:eastAsia="Times New Roman" w:hAnsiTheme="minorHAnsi" w:cs="Arial"/>
          <w:lang w:eastAsia="de-DE"/>
        </w:rPr>
      </w:pPr>
      <w:r w:rsidRPr="0040093B">
        <w:rPr>
          <w:rFonts w:asciiTheme="minorHAnsi" w:eastAsia="Times New Roman" w:hAnsiTheme="minorHAnsi" w:cs="Arial"/>
          <w:lang w:eastAsia="de-DE"/>
        </w:rPr>
        <w:t>Teil</w:t>
      </w:r>
      <w:r w:rsidR="00B260B9" w:rsidRPr="0040093B">
        <w:rPr>
          <w:rFonts w:asciiTheme="minorHAnsi" w:eastAsia="Times New Roman" w:hAnsiTheme="minorHAnsi" w:cs="Arial"/>
          <w:lang w:eastAsia="de-DE"/>
        </w:rPr>
        <w:t>nahme</w:t>
      </w:r>
      <w:r w:rsidRPr="0040093B">
        <w:rPr>
          <w:rFonts w:asciiTheme="minorHAnsi" w:eastAsia="Times New Roman" w:hAnsiTheme="minorHAnsi" w:cs="Arial"/>
          <w:lang w:eastAsia="de-DE"/>
        </w:rPr>
        <w:t xml:space="preserve"> an HBS (Angabe der Jahre):</w:t>
      </w:r>
    </w:p>
    <w:p w:rsidR="00E2648D" w:rsidRPr="0040093B" w:rsidRDefault="00AE00DF" w:rsidP="00CC0CEA">
      <w:pPr>
        <w:rPr>
          <w:rFonts w:asciiTheme="minorHAnsi" w:eastAsia="Times New Roman" w:hAnsiTheme="minorHAnsi" w:cs="Arial"/>
          <w:lang w:eastAsia="de-DE"/>
        </w:rPr>
      </w:pPr>
      <w:r w:rsidRPr="0040093B">
        <w:rPr>
          <w:rFonts w:asciiTheme="minorHAnsi" w:eastAsia="Times New Roman" w:hAnsiTheme="minorHAnsi" w:cs="Arial"/>
          <w:lang w:eastAsia="de-DE"/>
        </w:rPr>
        <w:t>Teil</w:t>
      </w:r>
      <w:r w:rsidR="00B260B9" w:rsidRPr="0040093B">
        <w:rPr>
          <w:rFonts w:asciiTheme="minorHAnsi" w:eastAsia="Times New Roman" w:hAnsiTheme="minorHAnsi" w:cs="Arial"/>
          <w:lang w:eastAsia="de-DE"/>
        </w:rPr>
        <w:t xml:space="preserve">nahme </w:t>
      </w:r>
      <w:r w:rsidRPr="0040093B">
        <w:rPr>
          <w:rFonts w:asciiTheme="minorHAnsi" w:eastAsia="Times New Roman" w:hAnsiTheme="minorHAnsi" w:cs="Arial"/>
          <w:lang w:eastAsia="de-DE"/>
        </w:rPr>
        <w:t xml:space="preserve">an </w:t>
      </w:r>
      <w:r w:rsidRPr="0040093B">
        <w:rPr>
          <w:rFonts w:asciiTheme="minorHAnsi" w:eastAsia="Times New Roman" w:hAnsiTheme="minorHAnsi" w:cs="Arial"/>
          <w:b/>
          <w:u w:val="single"/>
          <w:lang w:eastAsia="de-DE"/>
        </w:rPr>
        <w:t>GPGE-JT</w:t>
      </w:r>
      <w:r w:rsidRPr="0040093B">
        <w:rPr>
          <w:rFonts w:asciiTheme="minorHAnsi" w:eastAsia="Times New Roman" w:hAnsiTheme="minorHAnsi" w:cs="Arial"/>
          <w:lang w:eastAsia="de-DE"/>
        </w:rPr>
        <w:t xml:space="preserve"> </w:t>
      </w:r>
      <w:r w:rsidR="00B260B9" w:rsidRPr="0040093B">
        <w:rPr>
          <w:rFonts w:asciiTheme="minorHAnsi" w:eastAsia="Times New Roman" w:hAnsiTheme="minorHAnsi" w:cs="Arial"/>
          <w:lang w:eastAsia="de-DE"/>
        </w:rPr>
        <w:t xml:space="preserve">oder ESPGHAN-JT </w:t>
      </w:r>
      <w:r w:rsidRPr="0040093B">
        <w:rPr>
          <w:rFonts w:asciiTheme="minorHAnsi" w:eastAsia="Times New Roman" w:hAnsiTheme="minorHAnsi" w:cs="Arial"/>
          <w:lang w:eastAsia="de-DE"/>
        </w:rPr>
        <w:t xml:space="preserve">(Angabe der Jahre): </w:t>
      </w:r>
    </w:p>
    <w:p w:rsidR="00A33ABA" w:rsidRPr="0040093B" w:rsidRDefault="00A33ABA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Teilnahme am Hepatologie Seminar:</w:t>
      </w:r>
      <w:r w:rsidR="00CC0CEA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342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93B">
            <w:rPr>
              <w:rFonts w:ascii="MS Gothic" w:eastAsia="MS Gothic" w:hAnsi="MS Gothic" w:cs="Arial" w:hint="eastAsia"/>
            </w:rPr>
            <w:t>☐</w:t>
          </w:r>
        </w:sdtContent>
      </w:sdt>
    </w:p>
    <w:p w:rsidR="004F70F9" w:rsidRPr="0040093B" w:rsidRDefault="004F70F9" w:rsidP="00AE00DF">
      <w:pPr>
        <w:rPr>
          <w:rFonts w:cs="Arial"/>
          <w:lang w:val="de-AT"/>
        </w:rPr>
      </w:pPr>
      <w:r w:rsidRPr="0040093B">
        <w:rPr>
          <w:rFonts w:cs="Arial"/>
          <w:lang w:val="de-AT"/>
        </w:rPr>
        <w:t>Teilnahme am Endoskopie Seminar:</w:t>
      </w:r>
      <w:sdt>
        <w:sdtPr>
          <w:rPr>
            <w:rFonts w:cs="Arial"/>
            <w:lang w:val="de-AT"/>
          </w:rPr>
          <w:id w:val="161585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11B" w:rsidRPr="0040093B">
            <w:rPr>
              <w:rFonts w:ascii="MS Gothic" w:eastAsia="MS Gothic" w:hAnsi="MS Gothic" w:cs="Arial" w:hint="eastAsia"/>
              <w:lang w:val="de-AT"/>
            </w:rPr>
            <w:t>☐</w:t>
          </w:r>
        </w:sdtContent>
      </w:sdt>
    </w:p>
    <w:p w:rsidR="0012311B" w:rsidRPr="0040093B" w:rsidRDefault="0012311B" w:rsidP="00AE00DF">
      <w:pPr>
        <w:rPr>
          <w:rFonts w:asciiTheme="minorHAnsi" w:hAnsiTheme="minorHAnsi" w:cs="Arial"/>
        </w:rPr>
      </w:pPr>
      <w:r w:rsidRPr="0040093B">
        <w:rPr>
          <w:rFonts w:cs="Arial"/>
          <w:lang w:val="de-AT"/>
        </w:rPr>
        <w:t>Teilnahme am CED-Seminar:</w:t>
      </w:r>
      <w:sdt>
        <w:sdtPr>
          <w:rPr>
            <w:rFonts w:asciiTheme="minorHAnsi" w:hAnsiTheme="minorHAnsi" w:cs="Arial"/>
          </w:rPr>
          <w:id w:val="-13300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3B">
            <w:rPr>
              <w:rFonts w:ascii="MS Gothic" w:eastAsia="MS Gothic" w:hAnsi="MS Gothic" w:cs="Arial" w:hint="eastAsia"/>
            </w:rPr>
            <w:t>☐</w:t>
          </w:r>
        </w:sdtContent>
      </w:sdt>
    </w:p>
    <w:p w:rsidR="00A00E03" w:rsidRPr="0040093B" w:rsidRDefault="00A00E03" w:rsidP="00AE00DF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Teilnahme an Qualitätszirkeln (</w:t>
      </w:r>
      <w:r w:rsidR="00CC0CEA">
        <w:rPr>
          <w:rFonts w:asciiTheme="minorHAnsi" w:hAnsiTheme="minorHAnsi" w:cs="Arial"/>
        </w:rPr>
        <w:t>Name angeben</w:t>
      </w:r>
      <w:r w:rsidRPr="0040093B">
        <w:rPr>
          <w:rFonts w:asciiTheme="minorHAnsi" w:hAnsiTheme="minorHAnsi" w:cs="Arial"/>
        </w:rPr>
        <w:t xml:space="preserve">): </w:t>
      </w:r>
    </w:p>
    <w:p w:rsidR="00A36F2A" w:rsidRPr="0040093B" w:rsidRDefault="00B77EA6" w:rsidP="00D91B4E">
      <w:pPr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Wissenschaftliche Aktivitäten/Teilnahme an Studien:</w:t>
      </w:r>
    </w:p>
    <w:p w:rsidR="00CC0CEA" w:rsidRPr="0040093B" w:rsidRDefault="00CC0CEA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  <w:r w:rsidRPr="0040093B">
        <w:rPr>
          <w:rFonts w:asciiTheme="minorHAnsi" w:eastAsia="Times New Roman" w:hAnsiTheme="minorHAnsi" w:cs="Arial"/>
          <w:lang w:eastAsia="de-DE"/>
        </w:rPr>
        <w:t xml:space="preserve">1 wissenschaftlicher Kongressbeitrag (Abstract mit Poster oder Vortrag) auf einer </w:t>
      </w:r>
      <w:r w:rsidRPr="0040093B">
        <w:rPr>
          <w:rFonts w:asciiTheme="minorHAnsi" w:eastAsia="Times New Roman" w:hAnsiTheme="minorHAnsi" w:cs="Arial"/>
          <w:b/>
          <w:u w:val="single"/>
          <w:lang w:eastAsia="de-DE"/>
        </w:rPr>
        <w:t>GPGE-JT</w:t>
      </w:r>
      <w:r w:rsidRPr="0040093B">
        <w:rPr>
          <w:rFonts w:asciiTheme="minorHAnsi" w:eastAsia="Times New Roman" w:hAnsiTheme="minorHAnsi" w:cs="Arial"/>
          <w:lang w:eastAsia="de-DE"/>
        </w:rPr>
        <w:t xml:space="preserve"> (bitte Titel und Jahr angeben): </w:t>
      </w:r>
    </w:p>
    <w:p w:rsidR="00CC0CEA" w:rsidRPr="0040093B" w:rsidRDefault="00CC0CEA" w:rsidP="00CC0CEA">
      <w:pPr>
        <w:shd w:val="clear" w:color="auto" w:fill="FFFFFF"/>
        <w:spacing w:after="0" w:line="240" w:lineRule="auto"/>
        <w:rPr>
          <w:rFonts w:asciiTheme="minorHAnsi" w:hAnsiTheme="minorHAnsi" w:cs="Arial"/>
        </w:rPr>
      </w:pPr>
    </w:p>
    <w:p w:rsidR="00CC0CEA" w:rsidRPr="0040093B" w:rsidRDefault="00CC0CEA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Teilnahme</w:t>
      </w:r>
      <w:r w:rsidRPr="0040093B">
        <w:rPr>
          <w:rFonts w:asciiTheme="minorHAnsi" w:eastAsia="Times New Roman" w:hAnsiTheme="minorHAnsi" w:cs="Arial"/>
          <w:lang w:eastAsia="de-DE"/>
        </w:rPr>
        <w:t xml:space="preserve"> an </w:t>
      </w:r>
      <w:r w:rsidRPr="0040093B">
        <w:rPr>
          <w:rFonts w:asciiTheme="minorHAnsi" w:eastAsia="Times New Roman" w:hAnsiTheme="minorHAnsi" w:cs="Arial"/>
          <w:b/>
          <w:u w:val="single"/>
          <w:lang w:eastAsia="de-DE"/>
        </w:rPr>
        <w:t>Nutripäd</w:t>
      </w:r>
      <w:r w:rsidRPr="0040093B">
        <w:rPr>
          <w:rFonts w:asciiTheme="minorHAnsi" w:eastAsia="Times New Roman" w:hAnsiTheme="minorHAnsi" w:cs="Arial"/>
          <w:lang w:eastAsia="de-DE"/>
        </w:rPr>
        <w:t xml:space="preserve">,  DGKJ-GPGE-Ernährungskurs, LÄK-WB-Ernährungsmediziner, </w:t>
      </w:r>
      <w:hyperlink r:id="rId6" w:history="1">
        <w:r w:rsidRPr="0040093B">
          <w:rPr>
            <w:rStyle w:val="Hyperlink"/>
            <w:rFonts w:cs="Arial"/>
            <w:color w:val="auto"/>
            <w:lang w:val="de-AT"/>
          </w:rPr>
          <w:t>ESPGHAN Paediatric Nutrition:</w:t>
        </w:r>
      </w:hyperlink>
      <w:r w:rsidRPr="0040093B">
        <w:rPr>
          <w:rFonts w:asciiTheme="minorHAnsi" w:eastAsia="Times New Roman" w:hAnsiTheme="minorHAnsi" w:cs="Arial"/>
          <w:lang w:eastAsia="de-DE"/>
        </w:rPr>
        <w:t xml:space="preserve"> (bitte Kurs und Jahr angeben):</w:t>
      </w:r>
    </w:p>
    <w:p w:rsidR="00CC0CEA" w:rsidRDefault="00CC0CEA" w:rsidP="00D91B4E">
      <w:pPr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</w:p>
    <w:p w:rsidR="00CC0CEA" w:rsidRDefault="00CC0CEA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de-DE"/>
        </w:rPr>
        <w:t>Bedingungen der alternativen Zertifizierung:</w:t>
      </w:r>
      <w:r>
        <w:rPr>
          <w:rFonts w:asciiTheme="minorHAnsi" w:eastAsia="Times New Roman" w:hAnsiTheme="minorHAnsi" w:cs="Arial"/>
          <w:b/>
          <w:sz w:val="24"/>
          <w:szCs w:val="24"/>
          <w:lang w:eastAsia="de-DE"/>
        </w:rPr>
        <w:br/>
      </w:r>
    </w:p>
    <w:p w:rsidR="00CC0CEA" w:rsidRDefault="00372EA9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2 Monate </w:t>
      </w:r>
      <w:r w:rsidR="00CC0CEA">
        <w:rPr>
          <w:rFonts w:asciiTheme="minorHAnsi" w:eastAsia="Times New Roman" w:hAnsiTheme="minorHAnsi" w:cs="Arial"/>
          <w:lang w:eastAsia="de-DE"/>
        </w:rPr>
        <w:t>Hospitation in einem GPGE-Zentrum (diese wird nicht als Ausbildungszeit anerkannt)</w:t>
      </w:r>
    </w:p>
    <w:p w:rsidR="00CC0CEA" w:rsidRDefault="00CC0CEA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</w:p>
    <w:p w:rsidR="00CC0CEA" w:rsidRDefault="00CC0CEA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oder </w:t>
      </w:r>
    </w:p>
    <w:p w:rsidR="00CC0CEA" w:rsidRDefault="00CC0CEA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</w:p>
    <w:p w:rsidR="00CC0CEA" w:rsidRPr="0040093B" w:rsidRDefault="00372EA9" w:rsidP="00CC0CE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1 Kongressbeitrag bei der GPGE-JT, Teilnahme an einem Ernährungsseminar und ein k</w:t>
      </w:r>
      <w:r w:rsidR="00CC0CEA">
        <w:rPr>
          <w:rFonts w:asciiTheme="minorHAnsi" w:eastAsia="Times New Roman" w:hAnsiTheme="minorHAnsi" w:cs="Arial"/>
          <w:lang w:eastAsia="de-DE"/>
        </w:rPr>
        <w:t>ollegiales Fachgespräch im Rahmen der Jahrestagung oder des HBS.</w:t>
      </w:r>
    </w:p>
    <w:p w:rsidR="00372EA9" w:rsidRDefault="00372EA9" w:rsidP="00D91B4E">
      <w:pPr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</w:p>
    <w:p w:rsidR="00D91B4E" w:rsidRPr="00A36F2A" w:rsidRDefault="00D91B4E" w:rsidP="00D91B4E">
      <w:pPr>
        <w:rPr>
          <w:rFonts w:asciiTheme="minorHAnsi" w:hAnsiTheme="minorHAnsi" w:cs="Arial"/>
          <w:b/>
        </w:rPr>
      </w:pPr>
      <w:r w:rsidRPr="00BB7306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Ausbildungszeitraum </w:t>
      </w:r>
      <w:r w:rsidRPr="00BB7306">
        <w:rPr>
          <w:rFonts w:asciiTheme="minorHAnsi" w:eastAsia="Times New Roman" w:hAnsiTheme="minorHAnsi" w:cs="Arial"/>
          <w:sz w:val="24"/>
          <w:szCs w:val="24"/>
          <w:lang w:eastAsia="de-DE"/>
        </w:rPr>
        <w:t>(bitte konkrete Angaben mit Dat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um</w:t>
      </w:r>
      <w:r w:rsidRPr="00BB7306">
        <w:rPr>
          <w:rFonts w:asciiTheme="minorHAnsi" w:eastAsia="Times New Roman" w:hAnsiTheme="minorHAnsi" w:cs="Arial"/>
          <w:sz w:val="24"/>
          <w:szCs w:val="24"/>
          <w:lang w:eastAsia="de-DE"/>
        </w:rPr>
        <w:t>,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%-Stelle, </w:t>
      </w:r>
      <w:r w:rsidRPr="00BB7306">
        <w:rPr>
          <w:rFonts w:asciiTheme="minorHAnsi" w:eastAsia="Times New Roman" w:hAnsiTheme="minorHAnsi" w:cs="Arial"/>
          <w:sz w:val="24"/>
          <w:szCs w:val="24"/>
          <w:lang w:eastAsia="de-DE"/>
        </w:rPr>
        <w:t>Klinik (bitte angeben ob GPGE-Zentrum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)</w:t>
      </w:r>
      <w:r w:rsidR="00FF7F36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, </w:t>
      </w:r>
      <w:r w:rsidRPr="00BB7306">
        <w:rPr>
          <w:rFonts w:asciiTheme="minorHAnsi" w:eastAsia="Times New Roman" w:hAnsiTheme="minorHAnsi" w:cs="Arial"/>
          <w:sz w:val="24"/>
          <w:szCs w:val="24"/>
          <w:lang w:eastAsia="de-DE"/>
        </w:rPr>
        <w:t>Ausbilder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):</w:t>
      </w:r>
    </w:p>
    <w:p w:rsidR="006D6E29" w:rsidRDefault="006D6E29" w:rsidP="00AE00DF">
      <w:pPr>
        <w:rPr>
          <w:rFonts w:asciiTheme="minorHAnsi" w:hAnsiTheme="minorHAnsi" w:cs="Arial"/>
          <w:b/>
        </w:rPr>
      </w:pPr>
    </w:p>
    <w:p w:rsidR="00AE00DF" w:rsidRDefault="00AE00DF" w:rsidP="00AE00DF">
      <w:pPr>
        <w:rPr>
          <w:rFonts w:asciiTheme="minorHAnsi" w:hAnsiTheme="minorHAnsi" w:cs="Arial"/>
          <w:b/>
        </w:rPr>
      </w:pPr>
    </w:p>
    <w:p w:rsidR="00C87110" w:rsidRDefault="00C87110" w:rsidP="00AE00DF">
      <w:pPr>
        <w:rPr>
          <w:rFonts w:asciiTheme="minorHAnsi" w:hAnsiTheme="minorHAnsi" w:cs="Arial"/>
          <w:b/>
        </w:rPr>
      </w:pPr>
    </w:p>
    <w:p w:rsidR="00FF7F36" w:rsidRDefault="00FF7F36" w:rsidP="00AE00DF">
      <w:pPr>
        <w:rPr>
          <w:rFonts w:asciiTheme="minorHAnsi" w:hAnsiTheme="minorHAnsi" w:cs="Arial"/>
          <w:b/>
        </w:rPr>
      </w:pPr>
    </w:p>
    <w:p w:rsidR="00FF7F36" w:rsidRPr="004F70F9" w:rsidRDefault="00FF7F36" w:rsidP="00AE00DF">
      <w:pPr>
        <w:rPr>
          <w:rFonts w:asciiTheme="minorHAnsi" w:hAnsiTheme="minorHAnsi" w:cs="Arial"/>
          <w:b/>
        </w:rPr>
      </w:pPr>
    </w:p>
    <w:p w:rsidR="00AE00DF" w:rsidRPr="00AE00DF" w:rsidRDefault="00AE00DF" w:rsidP="00AE00DF">
      <w:pPr>
        <w:rPr>
          <w:rFonts w:ascii="Verdana" w:eastAsia="Times New Roman" w:hAnsi="Verdana" w:cs="Verdana"/>
          <w:lang w:eastAsia="de-DE"/>
        </w:rPr>
      </w:pPr>
    </w:p>
    <w:p w:rsidR="00CF21F6" w:rsidRDefault="0012311B" w:rsidP="00A33ABA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V</w:t>
      </w:r>
      <w:r w:rsidR="00A33ABA" w:rsidRPr="00A33ABA">
        <w:rPr>
          <w:b/>
          <w:color w:val="538135" w:themeColor="accent6" w:themeShade="BF"/>
          <w:sz w:val="32"/>
          <w:szCs w:val="32"/>
        </w:rPr>
        <w:t>erpflichtende Untersuchungszahlen</w:t>
      </w:r>
    </w:p>
    <w:p w:rsidR="00AE00DF" w:rsidRPr="00A33ABA" w:rsidRDefault="00CF21F6" w:rsidP="00A33ABA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(eigenständig, KEINE Assistenz)</w:t>
      </w:r>
      <w:r w:rsidR="00A33ABA" w:rsidRPr="00A33ABA">
        <w:rPr>
          <w:b/>
          <w:color w:val="538135" w:themeColor="accent6" w:themeShade="BF"/>
          <w:sz w:val="32"/>
          <w:szCs w:val="32"/>
        </w:rPr>
        <w:t>:</w:t>
      </w:r>
    </w:p>
    <w:tbl>
      <w:tblPr>
        <w:tblStyle w:val="Tabellenraster"/>
        <w:tblpPr w:leftFromText="141" w:rightFromText="141" w:vertAnchor="text" w:horzAnchor="margin" w:tblpY="11"/>
        <w:tblW w:w="8784" w:type="dxa"/>
        <w:tblLayout w:type="fixed"/>
        <w:tblLook w:val="04A0" w:firstRow="1" w:lastRow="0" w:firstColumn="1" w:lastColumn="0" w:noHBand="0" w:noVBand="1"/>
      </w:tblPr>
      <w:tblGrid>
        <w:gridCol w:w="4567"/>
        <w:gridCol w:w="815"/>
        <w:gridCol w:w="567"/>
        <w:gridCol w:w="567"/>
        <w:gridCol w:w="567"/>
        <w:gridCol w:w="567"/>
        <w:gridCol w:w="567"/>
        <w:gridCol w:w="567"/>
      </w:tblGrid>
      <w:tr w:rsidR="00D91B4E" w:rsidRPr="00BB7306" w:rsidTr="00D91B4E">
        <w:tc>
          <w:tcPr>
            <w:tcW w:w="4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/>
              </w:rPr>
              <w:t>Richt</w:t>
            </w:r>
            <w:r>
              <w:rPr>
                <w:rFonts w:asciiTheme="minorHAnsi" w:hAnsiTheme="minorHAnsi"/>
              </w:rPr>
              <w:t>-</w:t>
            </w:r>
            <w:r w:rsidRPr="00BB7306">
              <w:rPr>
                <w:rFonts w:asciiTheme="minorHAnsi" w:hAnsiTheme="minorHAnsi"/>
              </w:rPr>
              <w:t>zahlen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1HJ</w:t>
            </w:r>
          </w:p>
        </w:tc>
        <w:tc>
          <w:tcPr>
            <w:tcW w:w="567" w:type="dxa"/>
          </w:tcPr>
          <w:p w:rsidR="00D91B4E" w:rsidRDefault="00D91B4E" w:rsidP="00A3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2HJ</w:t>
            </w:r>
          </w:p>
        </w:tc>
        <w:tc>
          <w:tcPr>
            <w:tcW w:w="567" w:type="dxa"/>
          </w:tcPr>
          <w:p w:rsidR="00D91B4E" w:rsidRDefault="00D91B4E" w:rsidP="00A3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3HJ</w:t>
            </w:r>
          </w:p>
        </w:tc>
        <w:tc>
          <w:tcPr>
            <w:tcW w:w="567" w:type="dxa"/>
          </w:tcPr>
          <w:p w:rsidR="00D91B4E" w:rsidRDefault="00D91B4E" w:rsidP="00A3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4HJ</w:t>
            </w:r>
          </w:p>
        </w:tc>
        <w:tc>
          <w:tcPr>
            <w:tcW w:w="567" w:type="dxa"/>
          </w:tcPr>
          <w:p w:rsidR="00D91B4E" w:rsidRDefault="00D91B4E" w:rsidP="00A3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5HJ</w:t>
            </w:r>
          </w:p>
        </w:tc>
        <w:tc>
          <w:tcPr>
            <w:tcW w:w="567" w:type="dxa"/>
          </w:tcPr>
          <w:p w:rsidR="00D91B4E" w:rsidRDefault="00D91B4E" w:rsidP="00A3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6HJ</w:t>
            </w:r>
          </w:p>
        </w:tc>
      </w:tr>
      <w:tr w:rsidR="00D91B4E" w:rsidRPr="00BB7306" w:rsidTr="00D91B4E">
        <w:tc>
          <w:tcPr>
            <w:tcW w:w="4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 w:cs="Arial"/>
              </w:rPr>
              <w:t>Obere Intestinoskopie inkl. interventioneller Verfahren wie Fremdkörperextraktion, Ösophagusdilatation, blutstillender Maßnahmen und endoskopischer Sondenanlage</w:t>
            </w:r>
          </w:p>
        </w:tc>
        <w:tc>
          <w:tcPr>
            <w:tcW w:w="815" w:type="dxa"/>
          </w:tcPr>
          <w:p w:rsidR="00D91B4E" w:rsidRPr="00BB7306" w:rsidRDefault="00D91B4E" w:rsidP="00A33ABA">
            <w:pPr>
              <w:spacing w:before="40" w:after="40"/>
              <w:jc w:val="right"/>
              <w:rPr>
                <w:rFonts w:asciiTheme="minorHAnsi" w:hAnsiTheme="minorHAnsi" w:cs="Arial"/>
              </w:rPr>
            </w:pPr>
            <w:r w:rsidRPr="00BB7306">
              <w:rPr>
                <w:rFonts w:asciiTheme="minorHAnsi" w:hAnsiTheme="minorHAnsi" w:cs="Arial"/>
              </w:rPr>
              <w:t xml:space="preserve">100           </w:t>
            </w:r>
          </w:p>
          <w:p w:rsidR="00D91B4E" w:rsidRPr="00BB7306" w:rsidRDefault="00D91B4E" w:rsidP="00D91B4E">
            <w:pPr>
              <w:spacing w:before="40" w:after="4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Pr="00BB7306">
              <w:rPr>
                <w:rFonts w:asciiTheme="minorHAnsi" w:hAnsiTheme="minorHAnsi" w:cs="Arial"/>
              </w:rPr>
              <w:t>25 davon &lt;6LJ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</w:tr>
      <w:tr w:rsidR="00D91B4E" w:rsidRPr="00BB7306" w:rsidTr="00D91B4E">
        <w:trPr>
          <w:trHeight w:val="804"/>
        </w:trPr>
        <w:tc>
          <w:tcPr>
            <w:tcW w:w="4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 w:cs="Arial"/>
              </w:rPr>
              <w:t>Ileokoloskopien inkl. interventioneller Verfahren wie z.B. Polypektomie</w:t>
            </w:r>
          </w:p>
        </w:tc>
        <w:tc>
          <w:tcPr>
            <w:tcW w:w="815" w:type="dxa"/>
          </w:tcPr>
          <w:p w:rsidR="00D91B4E" w:rsidRPr="00BB7306" w:rsidRDefault="00D91B4E" w:rsidP="00A33ABA">
            <w:pPr>
              <w:jc w:val="right"/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/>
              </w:rPr>
              <w:t>50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</w:tr>
      <w:tr w:rsidR="00D91B4E" w:rsidRPr="00BB7306" w:rsidTr="00D91B4E">
        <w:tc>
          <w:tcPr>
            <w:tcW w:w="4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 w:cs="Arial"/>
              </w:rPr>
              <w:t>Leberbiopsien</w:t>
            </w:r>
          </w:p>
        </w:tc>
        <w:tc>
          <w:tcPr>
            <w:tcW w:w="815" w:type="dxa"/>
          </w:tcPr>
          <w:p w:rsidR="00D91B4E" w:rsidRPr="00BB7306" w:rsidRDefault="00D91B4E" w:rsidP="00A33AB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BK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</w:tr>
      <w:tr w:rsidR="00D91B4E" w:rsidRPr="00BB7306" w:rsidTr="00D91B4E">
        <w:tc>
          <w:tcPr>
            <w:tcW w:w="4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 w:cs="Arial"/>
              </w:rPr>
              <w:t>Funktionsdiagnostik wie z. B. pH-Metrie,  Manometrien, Impedanzmessung</w:t>
            </w:r>
          </w:p>
        </w:tc>
        <w:tc>
          <w:tcPr>
            <w:tcW w:w="815" w:type="dxa"/>
          </w:tcPr>
          <w:p w:rsidR="00D91B4E" w:rsidRPr="00BB7306" w:rsidRDefault="00C15AAB" w:rsidP="00A33AB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BK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</w:tr>
      <w:tr w:rsidR="00D91B4E" w:rsidRPr="00BB7306" w:rsidTr="00D91B4E">
        <w:tc>
          <w:tcPr>
            <w:tcW w:w="4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 w:cs="Arial"/>
              </w:rPr>
              <w:t>Atemtestverfahre</w:t>
            </w: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15" w:type="dxa"/>
          </w:tcPr>
          <w:p w:rsidR="00D91B4E" w:rsidRPr="00BB7306" w:rsidRDefault="00D91B4E" w:rsidP="00A33ABA">
            <w:pPr>
              <w:jc w:val="right"/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/>
              </w:rPr>
              <w:t>25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</w:tr>
      <w:tr w:rsidR="00D91B4E" w:rsidRPr="00BB7306" w:rsidTr="00D91B4E">
        <w:tc>
          <w:tcPr>
            <w:tcW w:w="4567" w:type="dxa"/>
          </w:tcPr>
          <w:p w:rsidR="00D91B4E" w:rsidRPr="00BB7306" w:rsidRDefault="00D91B4E" w:rsidP="00704E89">
            <w:pPr>
              <w:rPr>
                <w:rFonts w:asciiTheme="minorHAnsi" w:hAnsiTheme="minorHAnsi"/>
              </w:rPr>
            </w:pPr>
            <w:r w:rsidRPr="00BB7306">
              <w:rPr>
                <w:rFonts w:asciiTheme="minorHAnsi" w:hAnsiTheme="minorHAnsi" w:cs="Arial"/>
              </w:rPr>
              <w:t>Sonographien des Verdauungstraktes</w:t>
            </w:r>
            <w:r w:rsidR="00704E89">
              <w:rPr>
                <w:rFonts w:asciiTheme="minorHAnsi" w:hAnsiTheme="minorHAnsi" w:cs="Arial"/>
              </w:rPr>
              <w:t>, einschließlich Leber, Gallenblase und Bauchspeicheldrüse</w:t>
            </w:r>
            <w:r w:rsidRPr="00BB7306">
              <w:rPr>
                <w:rFonts w:asciiTheme="minorHAnsi" w:hAnsiTheme="minorHAnsi" w:cs="Arial"/>
              </w:rPr>
              <w:t xml:space="preserve"> inkl. Doppler/Duplex-Sonographie der Gefäße des Verdauungstraktes</w:t>
            </w:r>
          </w:p>
        </w:tc>
        <w:tc>
          <w:tcPr>
            <w:tcW w:w="815" w:type="dxa"/>
          </w:tcPr>
          <w:p w:rsidR="00D91B4E" w:rsidRPr="00BB7306" w:rsidRDefault="008277C6" w:rsidP="00A33AB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BK</w:t>
            </w: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91B4E" w:rsidRPr="00BB7306" w:rsidRDefault="00D91B4E" w:rsidP="00A33ABA">
            <w:pPr>
              <w:rPr>
                <w:rFonts w:asciiTheme="minorHAnsi" w:hAnsiTheme="minorHAnsi"/>
              </w:rPr>
            </w:pPr>
          </w:p>
        </w:tc>
      </w:tr>
    </w:tbl>
    <w:p w:rsidR="00D91B4E" w:rsidRDefault="00D91B4E" w:rsidP="00D91B4E">
      <w:pPr>
        <w:jc w:val="both"/>
        <w:rPr>
          <w:color w:val="000000" w:themeColor="text1"/>
          <w:sz w:val="24"/>
          <w:szCs w:val="24"/>
        </w:rPr>
      </w:pPr>
    </w:p>
    <w:p w:rsidR="00E67A77" w:rsidRPr="00D91B4E" w:rsidRDefault="00D91B4E" w:rsidP="00D91B4E">
      <w:pPr>
        <w:jc w:val="both"/>
        <w:rPr>
          <w:color w:val="000000" w:themeColor="text1"/>
          <w:sz w:val="24"/>
          <w:szCs w:val="24"/>
        </w:rPr>
      </w:pPr>
      <w:r w:rsidRPr="00D91B4E">
        <w:rPr>
          <w:color w:val="000000" w:themeColor="text1"/>
          <w:sz w:val="24"/>
          <w:szCs w:val="24"/>
        </w:rPr>
        <w:t>Bei mehr als 3 Jahren Ausbildung zweites Blatt ausfüllen</w:t>
      </w:r>
    </w:p>
    <w:p w:rsidR="00AE00DF" w:rsidRDefault="00B77EA6" w:rsidP="00F22469">
      <w:pPr>
        <w:spacing w:after="0" w:line="360" w:lineRule="auto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lastRenderedPageBreak/>
        <w:t xml:space="preserve">Logbuch </w:t>
      </w:r>
      <w:r w:rsidR="00A33ABA" w:rsidRPr="00A33ABA">
        <w:rPr>
          <w:b/>
          <w:color w:val="538135" w:themeColor="accent6" w:themeShade="BF"/>
          <w:sz w:val="32"/>
          <w:szCs w:val="32"/>
        </w:rPr>
        <w:t>Krankheitsbilder</w:t>
      </w:r>
    </w:p>
    <w:p w:rsidR="00964299" w:rsidRPr="00195794" w:rsidRDefault="00964299" w:rsidP="00964299">
      <w:pPr>
        <w:pStyle w:val="Listenabsatz"/>
        <w:numPr>
          <w:ilvl w:val="0"/>
          <w:numId w:val="3"/>
        </w:numPr>
        <w:spacing w:after="0" w:line="360" w:lineRule="auto"/>
        <w:jc w:val="center"/>
        <w:rPr>
          <w:rFonts w:asciiTheme="minorHAnsi" w:hAnsiTheme="minorHAnsi"/>
        </w:rPr>
      </w:pPr>
      <w:r w:rsidRPr="00195794">
        <w:rPr>
          <w:rFonts w:cs="Arial"/>
          <w:b/>
        </w:rPr>
        <w:t>Gastroenterologische Erkrankungen</w:t>
      </w: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Dysphagien: </w:t>
      </w:r>
      <w:sdt>
        <w:sdtPr>
          <w:rPr>
            <w:rFonts w:asciiTheme="minorHAnsi" w:hAnsiTheme="minorHAnsi"/>
          </w:rPr>
          <w:id w:val="70482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Gastroösophageale Refluxerkrankung: </w:t>
      </w:r>
      <w:sdt>
        <w:sdtPr>
          <w:rPr>
            <w:rFonts w:asciiTheme="minorHAnsi" w:hAnsiTheme="minorHAnsi"/>
          </w:rPr>
          <w:id w:val="168708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Pr="00195794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Eosinophile Ösophagitis: </w:t>
      </w:r>
      <w:sdt>
        <w:sdtPr>
          <w:rPr>
            <w:rFonts w:asciiTheme="minorHAnsi" w:hAnsiTheme="minorHAnsi"/>
          </w:rPr>
          <w:id w:val="3091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Gastritis inklusive H.pylori Gastritis: </w:t>
      </w:r>
      <w:sdt>
        <w:sdtPr>
          <w:rPr>
            <w:rFonts w:asciiTheme="minorHAnsi" w:hAnsiTheme="minorHAnsi"/>
          </w:rPr>
          <w:id w:val="-7760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Zöliakie inklusive Kenntnisse der ESPGHAN Diagnosestellung ohne Biopsie: </w:t>
      </w:r>
      <w:sdt>
        <w:sdtPr>
          <w:rPr>
            <w:rFonts w:asciiTheme="minorHAnsi" w:hAnsiTheme="minorHAnsi"/>
          </w:rPr>
          <w:id w:val="17129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Malabsorptionen inklusive Kohlenhydratmalabsorptionen, Proteinverlustsyndrom: </w:t>
      </w:r>
      <w:sdt>
        <w:sdtPr>
          <w:rPr>
            <w:rFonts w:asciiTheme="minorHAnsi" w:hAnsiTheme="minorHAnsi"/>
          </w:rPr>
          <w:id w:val="16691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Pankreatitis: </w:t>
      </w:r>
      <w:sdt>
        <w:sdtPr>
          <w:rPr>
            <w:rFonts w:asciiTheme="minorHAnsi" w:hAnsiTheme="minorHAnsi"/>
          </w:rPr>
          <w:id w:val="-125211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Pankreasinsuffizienz, Mukoviszidose: </w:t>
      </w:r>
      <w:sdt>
        <w:sdtPr>
          <w:rPr>
            <w:rFonts w:asciiTheme="minorHAnsi" w:hAnsiTheme="minorHAnsi"/>
          </w:rPr>
          <w:id w:val="-23461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Abklärung unklarer Bauchschmerzen: </w:t>
      </w:r>
      <w:sdt>
        <w:sdtPr>
          <w:rPr>
            <w:rFonts w:asciiTheme="minorHAnsi" w:hAnsiTheme="minorHAnsi"/>
          </w:rPr>
          <w:id w:val="1130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Abklärung Gedeihstörung: </w:t>
      </w:r>
      <w:sdt>
        <w:sdtPr>
          <w:rPr>
            <w:rFonts w:asciiTheme="minorHAnsi" w:hAnsiTheme="minorHAnsi"/>
          </w:rPr>
          <w:id w:val="8260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Abklärung unklare Diarrhoe: </w:t>
      </w:r>
      <w:sdt>
        <w:sdtPr>
          <w:rPr>
            <w:rFonts w:asciiTheme="minorHAnsi" w:hAnsiTheme="minorHAnsi"/>
          </w:rPr>
          <w:id w:val="-7751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Abklärung Hämatochezie: </w:t>
      </w:r>
      <w:sdt>
        <w:sdtPr>
          <w:rPr>
            <w:rFonts w:asciiTheme="minorHAnsi" w:hAnsiTheme="minorHAnsi"/>
          </w:rPr>
          <w:id w:val="-190205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Chronische Obstipation: </w:t>
      </w:r>
      <w:sdt>
        <w:sdtPr>
          <w:rPr>
            <w:rFonts w:asciiTheme="minorHAnsi" w:hAnsiTheme="minorHAnsi"/>
          </w:rPr>
          <w:id w:val="214352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Funktionelle gastrointestinale Störungen: </w:t>
      </w:r>
      <w:sdt>
        <w:sdtPr>
          <w:rPr>
            <w:rFonts w:asciiTheme="minorHAnsi" w:hAnsiTheme="minorHAnsi"/>
          </w:rPr>
          <w:id w:val="5568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Akute Gastroenteritis insbesondere Kenntnisse in der oralen Rehydratation: </w:t>
      </w:r>
      <w:sdt>
        <w:sdtPr>
          <w:rPr>
            <w:rFonts w:asciiTheme="minorHAnsi" w:hAnsiTheme="minorHAnsi"/>
          </w:rPr>
          <w:id w:val="-80223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Nahrungsmittelallergien (FPIES, FPIAP, orales Allergiesyndrom etc) inklusive Diagnostik, Provokationen  und Eliminationsdiäten: </w:t>
      </w:r>
      <w:sdt>
        <w:sdtPr>
          <w:rPr>
            <w:rFonts w:asciiTheme="minorHAnsi" w:hAnsiTheme="minorHAnsi"/>
          </w:rPr>
          <w:id w:val="-18589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Adipositas: </w:t>
      </w:r>
      <w:sdt>
        <w:sdtPr>
          <w:rPr>
            <w:rFonts w:asciiTheme="minorHAnsi" w:hAnsiTheme="minorHAnsi"/>
          </w:rPr>
          <w:id w:val="-15859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Angeborene gastrointestinale Erkrankungen (M. Hirschsprung, Analstenose, Oesophagusatresie, Darmatresien, Volvulus, Malrotation): </w:t>
      </w:r>
      <w:sdt>
        <w:sdtPr>
          <w:rPr>
            <w:rFonts w:asciiTheme="minorHAnsi" w:hAnsiTheme="minorHAnsi"/>
          </w:rPr>
          <w:id w:val="71262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Betreuung von intestinalen Sonden inklusive Pflege und Komplikationen: </w:t>
      </w:r>
      <w:sdt>
        <w:sdtPr>
          <w:rPr>
            <w:rFonts w:asciiTheme="minorHAnsi" w:hAnsiTheme="minorHAnsi"/>
          </w:rPr>
          <w:id w:val="-7845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cs="Arial"/>
        </w:rPr>
        <w:t>Unterschrift Ausbilder:</w:t>
      </w:r>
    </w:p>
    <w:p w:rsidR="00964299" w:rsidRDefault="00964299" w:rsidP="00F22469">
      <w:pPr>
        <w:spacing w:after="0" w:line="360" w:lineRule="auto"/>
        <w:jc w:val="center"/>
        <w:rPr>
          <w:b/>
          <w:color w:val="538135" w:themeColor="accent6" w:themeShade="BF"/>
          <w:sz w:val="32"/>
          <w:szCs w:val="32"/>
        </w:rPr>
      </w:pPr>
    </w:p>
    <w:p w:rsidR="00162145" w:rsidRDefault="00162145" w:rsidP="00F22469">
      <w:pPr>
        <w:spacing w:after="0" w:line="360" w:lineRule="auto"/>
        <w:jc w:val="center"/>
        <w:rPr>
          <w:b/>
          <w:color w:val="538135" w:themeColor="accent6" w:themeShade="BF"/>
          <w:sz w:val="32"/>
          <w:szCs w:val="32"/>
        </w:rPr>
      </w:pPr>
    </w:p>
    <w:p w:rsidR="00E2648D" w:rsidRPr="00E2648D" w:rsidRDefault="00A33ABA" w:rsidP="00F22469">
      <w:pPr>
        <w:pStyle w:val="Listenabsatz"/>
        <w:numPr>
          <w:ilvl w:val="0"/>
          <w:numId w:val="3"/>
        </w:numPr>
        <w:spacing w:after="0" w:line="360" w:lineRule="auto"/>
        <w:jc w:val="center"/>
        <w:rPr>
          <w:rFonts w:asciiTheme="minorHAnsi" w:hAnsiTheme="minorHAnsi"/>
          <w:b/>
        </w:rPr>
      </w:pPr>
      <w:r w:rsidRPr="00E2648D">
        <w:rPr>
          <w:rFonts w:asciiTheme="minorHAnsi" w:hAnsiTheme="minorHAnsi"/>
          <w:b/>
        </w:rPr>
        <w:t>Chronisch entzündliche Darmerkrankungen</w:t>
      </w:r>
    </w:p>
    <w:p w:rsidR="00A33ABA" w:rsidRPr="00E2648D" w:rsidRDefault="00E2648D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91B4E">
        <w:rPr>
          <w:rFonts w:asciiTheme="minorHAnsi" w:hAnsiTheme="minorHAnsi"/>
        </w:rPr>
        <w:t>Anzahl selbst betreuter P</w:t>
      </w:r>
      <w:r w:rsidR="00A33ABA" w:rsidRPr="00E2648D">
        <w:rPr>
          <w:rFonts w:asciiTheme="minorHAnsi" w:hAnsiTheme="minorHAnsi"/>
        </w:rPr>
        <w:t>atienten:</w:t>
      </w:r>
    </w:p>
    <w:p w:rsidR="00E2648D" w:rsidRDefault="00E2648D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Eigenständiges Erstgespräch bei Diagnosestellung: </w:t>
      </w:r>
      <w:sdt>
        <w:sdtPr>
          <w:rPr>
            <w:rFonts w:asciiTheme="minorHAnsi" w:hAnsiTheme="minorHAnsi"/>
          </w:rPr>
          <w:id w:val="-184739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B4E">
            <w:rPr>
              <w:rFonts w:ascii="MS Gothic" w:eastAsia="MS Gothic" w:hAnsi="MS Gothic" w:hint="eastAsia"/>
            </w:rPr>
            <w:t>☐</w:t>
          </w:r>
        </w:sdtContent>
      </w:sdt>
    </w:p>
    <w:p w:rsidR="003822E8" w:rsidRDefault="003822E8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Psychosomatische Grundlagen bei CED-Patienten: </w:t>
      </w:r>
      <w:sdt>
        <w:sdtPr>
          <w:rPr>
            <w:rFonts w:asciiTheme="minorHAnsi" w:hAnsiTheme="minorHAnsi"/>
          </w:rPr>
          <w:id w:val="-104706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33ABA" w:rsidRDefault="00A33ABA" w:rsidP="00F22469">
      <w:pPr>
        <w:spacing w:after="0" w:line="360" w:lineRule="auto"/>
        <w:rPr>
          <w:rFonts w:asciiTheme="minorHAnsi" w:hAnsiTheme="minorHAnsi"/>
        </w:rPr>
      </w:pPr>
      <w:r w:rsidRPr="00A33ABA">
        <w:rPr>
          <w:rFonts w:asciiTheme="minorHAnsi" w:hAnsiTheme="minorHAnsi"/>
        </w:rPr>
        <w:t xml:space="preserve">Ernährungstherapie bei MC indiziert und initiiert: </w:t>
      </w:r>
      <w:sdt>
        <w:sdtPr>
          <w:rPr>
            <w:rFonts w:asciiTheme="minorHAnsi" w:hAnsiTheme="minorHAnsi"/>
          </w:rPr>
          <w:id w:val="-213223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E00DF" w:rsidRPr="00A33ABA" w:rsidRDefault="00A33ABA" w:rsidP="00F22469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 w:rsidRPr="00A33ABA">
        <w:rPr>
          <w:rFonts w:asciiTheme="minorHAnsi" w:eastAsia="Times New Roman" w:hAnsiTheme="minorHAnsi" w:cs="Arial"/>
          <w:lang w:eastAsia="de-DE"/>
        </w:rPr>
        <w:t>Immunmodulat</w:t>
      </w:r>
      <w:r w:rsidR="003822E8">
        <w:rPr>
          <w:rFonts w:asciiTheme="minorHAnsi" w:eastAsia="Times New Roman" w:hAnsiTheme="minorHAnsi" w:cs="Arial"/>
          <w:lang w:eastAsia="de-DE"/>
        </w:rPr>
        <w:t>orische</w:t>
      </w:r>
      <w:r w:rsidRPr="00A33ABA">
        <w:rPr>
          <w:rFonts w:asciiTheme="minorHAnsi" w:eastAsia="Times New Roman" w:hAnsiTheme="minorHAnsi" w:cs="Arial"/>
          <w:lang w:eastAsia="de-DE"/>
        </w:rPr>
        <w:t xml:space="preserve"> Therapie indiziert, dur</w:t>
      </w:r>
      <w:r w:rsidR="00E2648D">
        <w:rPr>
          <w:rFonts w:asciiTheme="minorHAnsi" w:eastAsia="Times New Roman" w:hAnsiTheme="minorHAnsi" w:cs="Arial"/>
          <w:lang w:eastAsia="de-DE"/>
        </w:rPr>
        <w:t>chgeführt und ü</w:t>
      </w:r>
      <w:r w:rsidRPr="00A33ABA">
        <w:rPr>
          <w:rFonts w:asciiTheme="minorHAnsi" w:eastAsia="Times New Roman" w:hAnsiTheme="minorHAnsi" w:cs="Arial"/>
          <w:lang w:eastAsia="de-DE"/>
        </w:rPr>
        <w:t xml:space="preserve">berwacht: </w:t>
      </w:r>
      <w:sdt>
        <w:sdtPr>
          <w:rPr>
            <w:rFonts w:asciiTheme="minorHAnsi" w:eastAsia="Times New Roman" w:hAnsiTheme="minorHAnsi" w:cs="Arial"/>
            <w:lang w:eastAsia="de-DE"/>
          </w:rPr>
          <w:id w:val="-13978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A33ABA" w:rsidRDefault="00A33ABA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TNF-AK Therapie indiziert, durchgeführt und überwacht: </w:t>
      </w:r>
      <w:sdt>
        <w:sdtPr>
          <w:rPr>
            <w:rFonts w:asciiTheme="minorHAnsi" w:hAnsiTheme="minorHAnsi"/>
          </w:rPr>
          <w:id w:val="123944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1B4E" w:rsidRDefault="00E2648D" w:rsidP="00D91B4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Kapselendoskopie </w:t>
      </w:r>
      <w:r w:rsidR="00D91B4E">
        <w:rPr>
          <w:rFonts w:asciiTheme="minorHAnsi" w:hAnsiTheme="minorHAnsi"/>
        </w:rPr>
        <w:t>(theoretische Kenntnisse)</w:t>
      </w:r>
      <w:r w:rsidR="00D91B4E" w:rsidRPr="00D91B4E">
        <w:rPr>
          <w:rFonts w:asciiTheme="minorHAnsi" w:hAnsiTheme="minorHAnsi"/>
        </w:rPr>
        <w:t xml:space="preserve"> </w:t>
      </w:r>
      <w:r w:rsidR="00D91B4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86365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B4E">
            <w:rPr>
              <w:rFonts w:ascii="MS Gothic" w:eastAsia="MS Gothic" w:hAnsi="MS Gothic" w:hint="eastAsia"/>
            </w:rPr>
            <w:t>☐</w:t>
          </w:r>
        </w:sdtContent>
      </w:sdt>
    </w:p>
    <w:p w:rsidR="00A33ABA" w:rsidRDefault="00F74D08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Kaps</w:t>
      </w:r>
      <w:r w:rsidR="00D91B4E">
        <w:rPr>
          <w:rFonts w:asciiTheme="minorHAnsi" w:hAnsiTheme="minorHAnsi"/>
        </w:rPr>
        <w:t xml:space="preserve">elendoskopie </w:t>
      </w:r>
      <w:r w:rsidR="00E2648D">
        <w:rPr>
          <w:rFonts w:asciiTheme="minorHAnsi" w:hAnsiTheme="minorHAnsi"/>
        </w:rPr>
        <w:t>indiziert und Ergebnisse bewertet</w:t>
      </w:r>
      <w:r w:rsidR="00D91B4E">
        <w:rPr>
          <w:rFonts w:asciiTheme="minorHAnsi" w:hAnsiTheme="minorHAnsi"/>
        </w:rPr>
        <w:t xml:space="preserve"> (fakultativ)</w:t>
      </w:r>
      <w:r w:rsidR="00E2648D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3339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48D">
            <w:rPr>
              <w:rFonts w:ascii="MS Gothic" w:eastAsia="MS Gothic" w:hAnsi="MS Gothic" w:hint="eastAsia"/>
            </w:rPr>
            <w:t>☐</w:t>
          </w:r>
        </w:sdtContent>
      </w:sdt>
    </w:p>
    <w:p w:rsidR="00E2648D" w:rsidRDefault="00E2648D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Schnittbildgebung indiziert und Ergebnisse bewertet: </w:t>
      </w:r>
      <w:sdt>
        <w:sdtPr>
          <w:rPr>
            <w:rFonts w:asciiTheme="minorHAnsi" w:hAnsiTheme="minorHAnsi"/>
          </w:rPr>
          <w:id w:val="192760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2648D" w:rsidRDefault="00E2648D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Sonografien des Verdauungstraktes bei CED: </w:t>
      </w:r>
      <w:sdt>
        <w:sdtPr>
          <w:rPr>
            <w:rFonts w:asciiTheme="minorHAnsi" w:hAnsiTheme="minorHAnsi"/>
          </w:rPr>
          <w:id w:val="-16181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822E8" w:rsidRDefault="003822E8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Teilnahme an CEDATA: </w:t>
      </w:r>
      <w:sdt>
        <w:sdtPr>
          <w:rPr>
            <w:rFonts w:asciiTheme="minorHAnsi" w:hAnsiTheme="minorHAnsi"/>
          </w:rPr>
          <w:id w:val="-189888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2648D" w:rsidRDefault="00FF7F36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Sonstiges (zB CED-Schulung)</w:t>
      </w:r>
      <w:r w:rsidR="00F74D08">
        <w:rPr>
          <w:rFonts w:asciiTheme="minorHAnsi" w:hAnsiTheme="minorHAnsi"/>
        </w:rPr>
        <w:t xml:space="preserve"> (fakultativ)</w:t>
      </w:r>
      <w:r>
        <w:rPr>
          <w:rFonts w:asciiTheme="minorHAnsi" w:hAnsiTheme="minorHAnsi"/>
        </w:rPr>
        <w:t>:</w:t>
      </w:r>
    </w:p>
    <w:p w:rsidR="009A3410" w:rsidRDefault="009A3410" w:rsidP="00F22469">
      <w:pPr>
        <w:spacing w:after="0" w:line="360" w:lineRule="auto"/>
        <w:rPr>
          <w:rFonts w:asciiTheme="minorHAnsi" w:hAnsiTheme="minorHAnsi"/>
        </w:rPr>
      </w:pPr>
    </w:p>
    <w:p w:rsidR="00F74D08" w:rsidRDefault="00F74D08" w:rsidP="00F74D08">
      <w:pPr>
        <w:spacing w:after="0" w:line="360" w:lineRule="auto"/>
        <w:rPr>
          <w:rFonts w:asciiTheme="minorHAnsi" w:hAnsiTheme="minorHAnsi"/>
        </w:rPr>
      </w:pPr>
      <w:r>
        <w:rPr>
          <w:rFonts w:cs="Arial"/>
        </w:rPr>
        <w:t>Unterschrift Ausbilder:</w:t>
      </w:r>
    </w:p>
    <w:p w:rsidR="00195794" w:rsidRPr="00195794" w:rsidRDefault="00195794" w:rsidP="00F22469">
      <w:pPr>
        <w:pStyle w:val="KeinLeerraum"/>
        <w:numPr>
          <w:ilvl w:val="0"/>
          <w:numId w:val="3"/>
        </w:numPr>
        <w:spacing w:line="360" w:lineRule="auto"/>
        <w:jc w:val="center"/>
        <w:rPr>
          <w:rFonts w:asciiTheme="minorHAnsi" w:hAnsiTheme="minorHAnsi" w:cs="Verdana"/>
        </w:rPr>
      </w:pPr>
      <w:r>
        <w:rPr>
          <w:rFonts w:asciiTheme="minorHAnsi" w:hAnsiTheme="minorHAnsi" w:cs="Verdana"/>
          <w:b/>
        </w:rPr>
        <w:t>Hepatologische Erkrankungen</w:t>
      </w:r>
    </w:p>
    <w:p w:rsidR="0040093B" w:rsidRPr="00A33ABA" w:rsidRDefault="0040093B" w:rsidP="0040093B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hAnsiTheme="minorHAnsi"/>
        </w:rPr>
        <w:t>Neonatale Cholestase</w:t>
      </w:r>
      <w:r w:rsidRPr="00A33ABA">
        <w:rPr>
          <w:rFonts w:asciiTheme="minorHAnsi" w:eastAsia="Times New Roman" w:hAnsiTheme="minorHAnsi" w:cs="Arial"/>
          <w:lang w:eastAsia="de-DE"/>
        </w:rPr>
        <w:t xml:space="preserve">: </w:t>
      </w:r>
      <w:sdt>
        <w:sdtPr>
          <w:rPr>
            <w:rFonts w:asciiTheme="minorHAnsi" w:eastAsia="Times New Roman" w:hAnsiTheme="minorHAnsi" w:cs="Arial"/>
            <w:lang w:eastAsia="de-DE"/>
          </w:rPr>
          <w:id w:val="-1651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40093B" w:rsidRDefault="0040093B" w:rsidP="0040093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Cholestase bei älteren Kindern : </w:t>
      </w:r>
      <w:sdt>
        <w:sdtPr>
          <w:rPr>
            <w:rFonts w:asciiTheme="minorHAnsi" w:hAnsiTheme="minorHAnsi"/>
          </w:rPr>
          <w:id w:val="-10090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93B" w:rsidRDefault="0040093B" w:rsidP="0040093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Infektiöse Hepatitis</w:t>
      </w:r>
      <w:r w:rsidRPr="00A33AB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3726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2648D" w:rsidRDefault="00195794" w:rsidP="0040093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Autoimmunhepatitis</w:t>
      </w:r>
      <w:r w:rsidR="00E2648D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76947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48D">
            <w:rPr>
              <w:rFonts w:ascii="MS Gothic" w:eastAsia="MS Gothic" w:hAnsi="MS Gothic" w:hint="eastAsia"/>
            </w:rPr>
            <w:t>☐</w:t>
          </w:r>
        </w:sdtContent>
      </w:sdt>
    </w:p>
    <w:p w:rsidR="00E2648D" w:rsidRPr="00A33ABA" w:rsidRDefault="00195794" w:rsidP="00F22469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PSC</w:t>
      </w:r>
      <w:r w:rsidR="003822E8">
        <w:rPr>
          <w:rFonts w:asciiTheme="minorHAnsi" w:eastAsia="Times New Roman" w:hAnsiTheme="minorHAnsi" w:cs="Arial"/>
          <w:lang w:eastAsia="de-DE"/>
        </w:rPr>
        <w:t>/Overlap-Syndrom</w:t>
      </w:r>
      <w:r w:rsidR="00E2648D" w:rsidRPr="00A33ABA">
        <w:rPr>
          <w:rFonts w:asciiTheme="minorHAnsi" w:eastAsia="Times New Roman" w:hAnsiTheme="minorHAnsi" w:cs="Arial"/>
          <w:lang w:eastAsia="de-DE"/>
        </w:rPr>
        <w:t xml:space="preserve">: </w:t>
      </w:r>
      <w:sdt>
        <w:sdtPr>
          <w:rPr>
            <w:rFonts w:asciiTheme="minorHAnsi" w:eastAsia="Times New Roman" w:hAnsiTheme="minorHAnsi" w:cs="Arial"/>
            <w:lang w:eastAsia="de-DE"/>
          </w:rPr>
          <w:id w:val="214477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48D"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40093B" w:rsidRPr="00A33ABA" w:rsidRDefault="0040093B" w:rsidP="0040093B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hAnsiTheme="minorHAnsi"/>
        </w:rPr>
        <w:t>Akutes Leberversagen (Initialtherapie)</w:t>
      </w:r>
      <w:r w:rsidRPr="00A33ABA">
        <w:rPr>
          <w:rFonts w:asciiTheme="minorHAnsi" w:eastAsia="Times New Roman" w:hAnsiTheme="minorHAnsi" w:cs="Arial"/>
          <w:lang w:eastAsia="de-DE"/>
        </w:rPr>
        <w:t xml:space="preserve">: </w:t>
      </w:r>
      <w:sdt>
        <w:sdtPr>
          <w:rPr>
            <w:rFonts w:asciiTheme="minorHAnsi" w:eastAsia="Times New Roman" w:hAnsiTheme="minorHAnsi" w:cs="Arial"/>
            <w:lang w:eastAsia="de-DE"/>
          </w:rPr>
          <w:id w:val="-121150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B36FD2" w:rsidRDefault="00B36FD2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M. Wilson: </w:t>
      </w:r>
      <w:sdt>
        <w:sdtPr>
          <w:rPr>
            <w:rFonts w:asciiTheme="minorHAnsi" w:hAnsiTheme="minorHAnsi"/>
          </w:rPr>
          <w:id w:val="43981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F4239" w:rsidRDefault="001F4239" w:rsidP="001F4239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hAnsiTheme="minorHAnsi"/>
        </w:rPr>
        <w:t xml:space="preserve">Indikation zur </w:t>
      </w:r>
      <w:r w:rsidR="0040093B">
        <w:rPr>
          <w:rFonts w:asciiTheme="minorHAnsi" w:hAnsiTheme="minorHAnsi"/>
        </w:rPr>
        <w:t xml:space="preserve">pädiatrischen </w:t>
      </w:r>
      <w:r>
        <w:rPr>
          <w:rFonts w:asciiTheme="minorHAnsi" w:hAnsiTheme="minorHAnsi"/>
        </w:rPr>
        <w:t>Lebertranplantation (</w:t>
      </w:r>
      <w:r w:rsidR="0040093B">
        <w:rPr>
          <w:rFonts w:asciiTheme="minorHAnsi" w:hAnsiTheme="minorHAnsi"/>
        </w:rPr>
        <w:t xml:space="preserve">pLTX; </w:t>
      </w:r>
      <w:r>
        <w:rPr>
          <w:rFonts w:asciiTheme="minorHAnsi" w:hAnsiTheme="minorHAnsi"/>
        </w:rPr>
        <w:t>Grundkenntnisse)</w:t>
      </w:r>
      <w:r w:rsidRPr="00A33ABA">
        <w:rPr>
          <w:rFonts w:asciiTheme="minorHAnsi" w:eastAsia="Times New Roman" w:hAnsiTheme="minorHAnsi" w:cs="Arial"/>
          <w:lang w:eastAsia="de-DE"/>
        </w:rPr>
        <w:t xml:space="preserve">: </w:t>
      </w:r>
      <w:sdt>
        <w:sdtPr>
          <w:rPr>
            <w:rFonts w:asciiTheme="minorHAnsi" w:eastAsia="Times New Roman" w:hAnsiTheme="minorHAnsi" w:cs="Arial"/>
            <w:lang w:eastAsia="de-DE"/>
          </w:rPr>
          <w:id w:val="180651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40093B" w:rsidRPr="00A33ABA" w:rsidRDefault="0040093B" w:rsidP="0040093B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hAnsiTheme="minorHAnsi"/>
        </w:rPr>
        <w:t>Techniken der pLTx (Splitverfahren, Lebendspende; Grundkenntnisse)</w:t>
      </w:r>
      <w:r>
        <w:rPr>
          <w:rFonts w:asciiTheme="minorHAnsi" w:eastAsia="Times New Roman" w:hAnsiTheme="minorHAnsi" w:cs="Arial"/>
          <w:lang w:eastAsia="de-DE"/>
        </w:rPr>
        <w:t>:</w:t>
      </w:r>
      <w:r w:rsidRPr="00A33ABA">
        <w:rPr>
          <w:rFonts w:asciiTheme="minorHAnsi" w:eastAsia="Times New Roman" w:hAnsiTheme="minorHAnsi" w:cs="Arial"/>
          <w:lang w:eastAsia="de-DE"/>
        </w:rPr>
        <w:t xml:space="preserve"> </w:t>
      </w:r>
      <w:sdt>
        <w:sdtPr>
          <w:rPr>
            <w:rFonts w:asciiTheme="minorHAnsi" w:eastAsia="Times New Roman" w:hAnsiTheme="minorHAnsi" w:cs="Arial"/>
            <w:lang w:eastAsia="de-DE"/>
          </w:rPr>
          <w:id w:val="-139789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40093B" w:rsidRDefault="0040093B" w:rsidP="0040093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Mitbetreuung von pLTX Patienten: </w:t>
      </w:r>
      <w:sdt>
        <w:sdtPr>
          <w:rPr>
            <w:rFonts w:asciiTheme="minorHAnsi" w:hAnsiTheme="minorHAnsi"/>
          </w:rPr>
          <w:id w:val="-84401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2648D" w:rsidRPr="00BB7306" w:rsidRDefault="0040093B" w:rsidP="0040093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E7218">
        <w:rPr>
          <w:rFonts w:asciiTheme="minorHAnsi" w:hAnsiTheme="minorHAnsi"/>
        </w:rPr>
        <w:t>Abklärung von e</w:t>
      </w:r>
      <w:r w:rsidR="00195794">
        <w:rPr>
          <w:rFonts w:asciiTheme="minorHAnsi" w:hAnsiTheme="minorHAnsi"/>
        </w:rPr>
        <w:t>rhöhte</w:t>
      </w:r>
      <w:r w:rsidR="00EE7218">
        <w:rPr>
          <w:rFonts w:asciiTheme="minorHAnsi" w:hAnsiTheme="minorHAnsi"/>
        </w:rPr>
        <w:t>n</w:t>
      </w:r>
      <w:r w:rsidR="00195794">
        <w:rPr>
          <w:rFonts w:asciiTheme="minorHAnsi" w:hAnsiTheme="minorHAnsi"/>
        </w:rPr>
        <w:t xml:space="preserve"> Transaminasen</w:t>
      </w:r>
      <w:r>
        <w:rPr>
          <w:rFonts w:asciiTheme="minorHAnsi" w:hAnsiTheme="minorHAnsi"/>
        </w:rPr>
        <w:t xml:space="preserve"> und erhöhter Cholestaseparameter</w:t>
      </w:r>
      <w:r w:rsidR="00195794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04387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94">
            <w:rPr>
              <w:rFonts w:ascii="MS Gothic" w:eastAsia="MS Gothic" w:hAnsi="MS Gothic" w:hint="eastAsia"/>
            </w:rPr>
            <w:t>☐</w:t>
          </w:r>
        </w:sdtContent>
      </w:sdt>
    </w:p>
    <w:p w:rsidR="0040093B" w:rsidRDefault="0040093B" w:rsidP="0040093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Pfortaderthrombose (Grundkenntnisse)</w:t>
      </w:r>
      <w:r>
        <w:rPr>
          <w:rFonts w:asciiTheme="minorHAnsi" w:eastAsia="Times New Roman" w:hAnsiTheme="minorHAnsi" w:cs="Arial"/>
          <w:lang w:eastAsia="de-DE"/>
        </w:rPr>
        <w:t xml:space="preserve"> : </w:t>
      </w:r>
      <w:sdt>
        <w:sdtPr>
          <w:rPr>
            <w:rFonts w:asciiTheme="minorHAnsi" w:eastAsia="Times New Roman" w:hAnsiTheme="minorHAnsi" w:cs="Arial"/>
            <w:lang w:eastAsia="de-DE"/>
          </w:rPr>
          <w:id w:val="-6735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</w:p>
    <w:p w:rsidR="001F4239" w:rsidRPr="00A33ABA" w:rsidRDefault="001F4239" w:rsidP="001F4239">
      <w:pPr>
        <w:spacing w:after="0" w:line="360" w:lineRule="auto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hAnsiTheme="minorHAnsi"/>
        </w:rPr>
        <w:t>Portale Hypertension (Grundkenntnisse)</w:t>
      </w:r>
      <w:r w:rsidRPr="001F4239">
        <w:rPr>
          <w:rFonts w:asciiTheme="minorHAnsi" w:eastAsia="Times New Roman" w:hAnsiTheme="minorHAnsi" w:cs="Arial"/>
          <w:lang w:eastAsia="de-DE"/>
        </w:rPr>
        <w:t xml:space="preserve"> </w:t>
      </w:r>
      <w:r w:rsidRPr="00A33ABA">
        <w:rPr>
          <w:rFonts w:asciiTheme="minorHAnsi" w:eastAsia="Times New Roman" w:hAnsiTheme="minorHAnsi" w:cs="Arial"/>
          <w:lang w:eastAsia="de-DE"/>
        </w:rPr>
        <w:t xml:space="preserve">: </w:t>
      </w:r>
      <w:sdt>
        <w:sdtPr>
          <w:rPr>
            <w:rFonts w:asciiTheme="minorHAnsi" w:eastAsia="Times New Roman" w:hAnsiTheme="minorHAnsi" w:cs="Arial"/>
            <w:lang w:eastAsia="de-DE"/>
          </w:rPr>
          <w:id w:val="-9260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ABA">
            <w:rPr>
              <w:rFonts w:ascii="Segoe UI Symbol" w:eastAsia="MS Gothic" w:hAnsi="Segoe UI Symbol" w:cs="Segoe UI Symbol"/>
              <w:lang w:eastAsia="de-DE"/>
            </w:rPr>
            <w:t>☐</w:t>
          </w:r>
        </w:sdtContent>
      </w:sdt>
    </w:p>
    <w:p w:rsidR="00E2648D" w:rsidRDefault="00195794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Sonografien bei </w:t>
      </w:r>
      <w:r w:rsidR="0040093B">
        <w:rPr>
          <w:rFonts w:asciiTheme="minorHAnsi" w:hAnsiTheme="minorHAnsi"/>
        </w:rPr>
        <w:t xml:space="preserve">hepatobiliären Erkrankungen inkl. Dopplersonografie </w:t>
      </w:r>
      <w:sdt>
        <w:sdtPr>
          <w:rPr>
            <w:rFonts w:asciiTheme="minorHAnsi" w:hAnsiTheme="minorHAnsi"/>
          </w:rPr>
          <w:id w:val="-82682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95794" w:rsidRDefault="00A00E03" w:rsidP="00F2246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Sonstiges:</w:t>
      </w:r>
    </w:p>
    <w:p w:rsidR="001F4239" w:rsidRDefault="001F4239" w:rsidP="00F22469">
      <w:pPr>
        <w:spacing w:after="0" w:line="360" w:lineRule="auto"/>
        <w:rPr>
          <w:rFonts w:asciiTheme="minorHAnsi" w:hAnsiTheme="minorHAnsi"/>
        </w:rPr>
      </w:pPr>
    </w:p>
    <w:p w:rsidR="00F74D08" w:rsidRDefault="00F74D08" w:rsidP="00F74D08">
      <w:pPr>
        <w:spacing w:after="0" w:line="360" w:lineRule="auto"/>
        <w:rPr>
          <w:rFonts w:cs="Arial"/>
        </w:rPr>
      </w:pPr>
      <w:r>
        <w:rPr>
          <w:rFonts w:cs="Arial"/>
        </w:rPr>
        <w:t>Unterschrift Ausbilder:</w:t>
      </w:r>
    </w:p>
    <w:p w:rsidR="00964299" w:rsidRDefault="00964299" w:rsidP="00F74D08">
      <w:pPr>
        <w:spacing w:after="0" w:line="360" w:lineRule="auto"/>
        <w:rPr>
          <w:rFonts w:cs="Arial"/>
        </w:rPr>
      </w:pPr>
    </w:p>
    <w:p w:rsidR="00964299" w:rsidRDefault="00964299" w:rsidP="00F74D08">
      <w:pPr>
        <w:spacing w:after="0" w:line="360" w:lineRule="auto"/>
        <w:rPr>
          <w:rFonts w:asciiTheme="minorHAnsi" w:hAnsiTheme="minorHAnsi"/>
        </w:rPr>
      </w:pPr>
    </w:p>
    <w:p w:rsidR="00B36FD2" w:rsidRDefault="00B36FD2" w:rsidP="00F22469">
      <w:pPr>
        <w:pStyle w:val="Listenabsatz"/>
        <w:numPr>
          <w:ilvl w:val="0"/>
          <w:numId w:val="3"/>
        </w:num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Interventionelle Verfahren</w:t>
      </w:r>
    </w:p>
    <w:p w:rsidR="00B36FD2" w:rsidRDefault="00B36FD2" w:rsidP="00F22469">
      <w:pPr>
        <w:tabs>
          <w:tab w:val="left" w:pos="276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Fremdkörperextraktionen: </w:t>
      </w:r>
      <w:sdt>
        <w:sdtPr>
          <w:rPr>
            <w:rFonts w:asciiTheme="minorHAnsi" w:hAnsiTheme="minorHAnsi"/>
          </w:rPr>
          <w:id w:val="136880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36FD2" w:rsidRDefault="00CF21F6" w:rsidP="00F22469">
      <w:pPr>
        <w:tabs>
          <w:tab w:val="left" w:pos="276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Sonden-</w:t>
      </w:r>
      <w:r w:rsidR="00B36FD2">
        <w:rPr>
          <w:rFonts w:asciiTheme="minorHAnsi" w:hAnsiTheme="minorHAnsi"/>
        </w:rPr>
        <w:t xml:space="preserve">Anlage: </w:t>
      </w:r>
      <w:sdt>
        <w:sdtPr>
          <w:rPr>
            <w:rFonts w:asciiTheme="minorHAnsi" w:hAnsiTheme="minorHAnsi"/>
          </w:rPr>
          <w:id w:val="-156356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D2">
            <w:rPr>
              <w:rFonts w:ascii="MS Gothic" w:eastAsia="MS Gothic" w:hAnsi="MS Gothic" w:hint="eastAsia"/>
            </w:rPr>
            <w:t>☐</w:t>
          </w:r>
        </w:sdtContent>
      </w:sdt>
    </w:p>
    <w:p w:rsidR="00B36FD2" w:rsidRDefault="00B36FD2" w:rsidP="00F22469">
      <w:pPr>
        <w:tabs>
          <w:tab w:val="left" w:pos="276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Blutstillung mittels Clip oder anderer Verfahren: </w:t>
      </w:r>
      <w:sdt>
        <w:sdtPr>
          <w:rPr>
            <w:rFonts w:asciiTheme="minorHAnsi" w:hAnsiTheme="minorHAnsi"/>
          </w:rPr>
          <w:id w:val="112743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36FD2" w:rsidRDefault="00B36FD2" w:rsidP="00F22469">
      <w:pPr>
        <w:tabs>
          <w:tab w:val="left" w:pos="3300"/>
        </w:tabs>
        <w:spacing w:after="0" w:line="360" w:lineRule="auto"/>
        <w:rPr>
          <w:rFonts w:asciiTheme="minorHAnsi" w:hAnsiTheme="minorHAnsi"/>
        </w:rPr>
      </w:pPr>
      <w:r w:rsidRPr="00B36FD2">
        <w:rPr>
          <w:rFonts w:asciiTheme="minorHAnsi" w:hAnsiTheme="minorHAnsi"/>
        </w:rPr>
        <w:t>Polyp</w:t>
      </w:r>
      <w:r>
        <w:rPr>
          <w:rFonts w:asciiTheme="minorHAnsi" w:hAnsiTheme="minorHAnsi"/>
        </w:rPr>
        <w:t xml:space="preserve">abtragung: </w:t>
      </w:r>
      <w:sdt>
        <w:sdtPr>
          <w:rPr>
            <w:rFonts w:asciiTheme="minorHAnsi" w:hAnsiTheme="minorHAnsi"/>
          </w:rPr>
          <w:id w:val="-76445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:rsidR="00FF7F36" w:rsidRDefault="00FF7F36" w:rsidP="00FF7F3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Hydrostatische Desinvagination</w:t>
      </w:r>
      <w:r w:rsidR="00F74D08">
        <w:rPr>
          <w:rFonts w:asciiTheme="minorHAnsi" w:hAnsiTheme="minorHAnsi"/>
        </w:rPr>
        <w:t xml:space="preserve"> (fakultativ)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9035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36FD2" w:rsidRDefault="00B36FD2" w:rsidP="00F22469">
      <w:pPr>
        <w:tabs>
          <w:tab w:val="left" w:pos="330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Sonstiges: </w:t>
      </w:r>
    </w:p>
    <w:p w:rsidR="00F74D08" w:rsidRDefault="00F74D08" w:rsidP="00F74D08">
      <w:pPr>
        <w:spacing w:after="0" w:line="360" w:lineRule="auto"/>
        <w:rPr>
          <w:rFonts w:asciiTheme="minorHAnsi" w:hAnsiTheme="minorHAnsi"/>
        </w:rPr>
      </w:pPr>
      <w:r>
        <w:rPr>
          <w:rFonts w:cs="Arial"/>
        </w:rPr>
        <w:t>Unterschrift Ausbilder:</w:t>
      </w:r>
    </w:p>
    <w:p w:rsidR="00964299" w:rsidRDefault="00964299" w:rsidP="00F22469">
      <w:pPr>
        <w:tabs>
          <w:tab w:val="left" w:pos="3300"/>
        </w:tabs>
        <w:spacing w:after="0" w:line="360" w:lineRule="auto"/>
        <w:rPr>
          <w:rFonts w:asciiTheme="minorHAnsi" w:hAnsiTheme="minorHAnsi"/>
        </w:rPr>
      </w:pPr>
    </w:p>
    <w:p w:rsidR="00964299" w:rsidRPr="00964299" w:rsidRDefault="00964299" w:rsidP="00964299">
      <w:pPr>
        <w:pStyle w:val="Listenabsatz"/>
        <w:numPr>
          <w:ilvl w:val="0"/>
          <w:numId w:val="3"/>
        </w:numPr>
        <w:tabs>
          <w:tab w:val="left" w:pos="3300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964299">
        <w:rPr>
          <w:rFonts w:asciiTheme="minorHAnsi" w:hAnsiTheme="minorHAnsi"/>
          <w:b/>
        </w:rPr>
        <w:t>Ernährung</w:t>
      </w:r>
    </w:p>
    <w:p w:rsidR="00964299" w:rsidRDefault="00964299" w:rsidP="00964299">
      <w:pPr>
        <w:tabs>
          <w:tab w:val="left" w:pos="2760"/>
        </w:tabs>
        <w:spacing w:after="0" w:line="360" w:lineRule="auto"/>
        <w:rPr>
          <w:rFonts w:asciiTheme="minorHAnsi" w:hAnsiTheme="minorHAnsi"/>
        </w:rPr>
      </w:pPr>
      <w:r>
        <w:t>Beratung bei Fruktose- und Laktose</w:t>
      </w:r>
      <w:r w:rsidR="0040093B">
        <w:t>malabsorption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31360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tabs>
          <w:tab w:val="left" w:pos="2760"/>
        </w:tabs>
        <w:spacing w:after="0" w:line="360" w:lineRule="auto"/>
        <w:rPr>
          <w:rFonts w:asciiTheme="minorHAnsi" w:hAnsiTheme="minorHAnsi"/>
        </w:rPr>
      </w:pPr>
      <w:r>
        <w:t>Beratung bei Nahrungsmittelallergie (insbesondere Kuhmilchunverträglichkeit bei Säuglingen und älteren Kindern),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6127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tabs>
          <w:tab w:val="left" w:pos="276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Beratung bei Zöliakie: </w:t>
      </w:r>
      <w:sdt>
        <w:sdtPr>
          <w:rPr>
            <w:rFonts w:asciiTheme="minorHAnsi" w:hAnsiTheme="minorHAnsi"/>
          </w:rPr>
          <w:id w:val="-98732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tabs>
          <w:tab w:val="left" w:pos="330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Beratung bei Pankreasinsuffizienz: </w:t>
      </w:r>
      <w:sdt>
        <w:sdtPr>
          <w:rPr>
            <w:rFonts w:asciiTheme="minorHAnsi" w:hAnsiTheme="minorHAnsi"/>
          </w:rPr>
          <w:id w:val="-3894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Beratung bei Sondenernährung </w:t>
      </w:r>
      <w:sdt>
        <w:sdtPr>
          <w:rPr>
            <w:rFonts w:asciiTheme="minorHAnsi" w:hAnsiTheme="minorHAnsi"/>
          </w:rPr>
          <w:id w:val="-5831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Kurzdarmsyndrom, Parenterale Ernährung, Enterale Ernährung: </w:t>
      </w:r>
      <w:sdt>
        <w:sdtPr>
          <w:rPr>
            <w:rFonts w:asciiTheme="minorHAnsi" w:hAnsiTheme="minorHAnsi"/>
          </w:rPr>
          <w:id w:val="-13406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Enterale und parenterale Ernährung von Frühgeborenen, Neugeborenen und Intensivpatienten: </w:t>
      </w:r>
      <w:sdt>
        <w:sdtPr>
          <w:rPr>
            <w:rFonts w:asciiTheme="minorHAnsi" w:hAnsiTheme="minorHAnsi"/>
          </w:rPr>
          <w:id w:val="-154745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Sonstiges: </w:t>
      </w:r>
    </w:p>
    <w:p w:rsidR="00964299" w:rsidRDefault="00964299" w:rsidP="00964299">
      <w:pPr>
        <w:spacing w:after="0" w:line="360" w:lineRule="auto"/>
        <w:rPr>
          <w:rFonts w:asciiTheme="minorHAnsi" w:hAnsiTheme="minorHAnsi"/>
        </w:rPr>
      </w:pPr>
      <w:r>
        <w:rPr>
          <w:rFonts w:cs="Arial"/>
        </w:rPr>
        <w:t>Unterschrift Ausbilder:</w:t>
      </w:r>
    </w:p>
    <w:p w:rsidR="00964299" w:rsidRDefault="00964299" w:rsidP="00F22469">
      <w:pPr>
        <w:tabs>
          <w:tab w:val="left" w:pos="3300"/>
        </w:tabs>
        <w:spacing w:after="0" w:line="360" w:lineRule="auto"/>
        <w:rPr>
          <w:rFonts w:asciiTheme="minorHAnsi" w:hAnsiTheme="minorHAnsi"/>
        </w:rPr>
      </w:pPr>
    </w:p>
    <w:p w:rsidR="00B36FD2" w:rsidRPr="00B36FD2" w:rsidRDefault="00B36FD2" w:rsidP="00F22469">
      <w:pPr>
        <w:pStyle w:val="Listenabsatz"/>
        <w:numPr>
          <w:ilvl w:val="0"/>
          <w:numId w:val="3"/>
        </w:numPr>
        <w:spacing w:after="0" w:line="360" w:lineRule="auto"/>
        <w:jc w:val="center"/>
        <w:rPr>
          <w:rFonts w:asciiTheme="minorHAnsi" w:hAnsiTheme="minorHAnsi"/>
          <w:b/>
        </w:rPr>
      </w:pPr>
      <w:r w:rsidRPr="00B36FD2">
        <w:rPr>
          <w:rFonts w:asciiTheme="minorHAnsi" w:hAnsiTheme="minorHAnsi"/>
          <w:b/>
        </w:rPr>
        <w:t>Grundlegende Kenntnisse bzgl:</w:t>
      </w:r>
    </w:p>
    <w:p w:rsidR="004A51C4" w:rsidRDefault="00B36FD2" w:rsidP="00F22469">
      <w:pPr>
        <w:spacing w:after="0" w:line="360" w:lineRule="auto"/>
        <w:rPr>
          <w:rFonts w:cs="Arial"/>
        </w:rPr>
      </w:pPr>
      <w:r>
        <w:rPr>
          <w:rFonts w:cs="Arial"/>
        </w:rPr>
        <w:t xml:space="preserve">Chirurgische Verfahren, Leberersatzverfahren inkl. Lebertransplantation und Steuerung der Immunsuppression: </w:t>
      </w:r>
      <w:sdt>
        <w:sdtPr>
          <w:rPr>
            <w:rFonts w:cs="Arial"/>
          </w:rPr>
          <w:id w:val="11732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2A">
            <w:rPr>
              <w:rFonts w:ascii="MS Gothic" w:eastAsia="MS Gothic" w:hAnsi="MS Gothic" w:cs="Arial" w:hint="eastAsia"/>
            </w:rPr>
            <w:t>☐</w:t>
          </w:r>
        </w:sdtContent>
      </w:sdt>
    </w:p>
    <w:p w:rsidR="00B36FD2" w:rsidRDefault="001F4239" w:rsidP="00F22469">
      <w:pPr>
        <w:spacing w:after="0" w:line="360" w:lineRule="auto"/>
        <w:rPr>
          <w:rFonts w:asciiTheme="minorHAnsi" w:hAnsiTheme="minorHAnsi"/>
        </w:rPr>
      </w:pPr>
      <w:r>
        <w:rPr>
          <w:rFonts w:cs="Arial"/>
        </w:rPr>
        <w:t>H</w:t>
      </w:r>
      <w:r w:rsidR="00B36FD2">
        <w:rPr>
          <w:rFonts w:cs="Arial"/>
        </w:rPr>
        <w:t xml:space="preserve">epatobiliäre </w:t>
      </w:r>
      <w:r>
        <w:rPr>
          <w:rFonts w:cs="Arial"/>
        </w:rPr>
        <w:t>Tumore</w:t>
      </w:r>
      <w:r w:rsidR="00B36FD2">
        <w:rPr>
          <w:rFonts w:cs="Arial"/>
        </w:rPr>
        <w:t xml:space="preserve">: </w:t>
      </w:r>
      <w:sdt>
        <w:sdtPr>
          <w:rPr>
            <w:rFonts w:cs="Arial"/>
          </w:rPr>
          <w:id w:val="-176652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D2">
            <w:rPr>
              <w:rFonts w:ascii="MS Gothic" w:eastAsia="MS Gothic" w:hAnsi="MS Gothic" w:cs="Arial" w:hint="eastAsia"/>
            </w:rPr>
            <w:t>☐</w:t>
          </w:r>
        </w:sdtContent>
      </w:sdt>
    </w:p>
    <w:p w:rsidR="009A3410" w:rsidRDefault="009A3410" w:rsidP="00F22469">
      <w:pPr>
        <w:spacing w:after="0" w:line="360" w:lineRule="auto"/>
        <w:rPr>
          <w:rFonts w:cs="Arial"/>
        </w:rPr>
      </w:pPr>
      <w:r>
        <w:rPr>
          <w:rFonts w:cs="Arial"/>
        </w:rPr>
        <w:t>C</w:t>
      </w:r>
      <w:r w:rsidR="00B36FD2">
        <w:rPr>
          <w:rFonts w:cs="Arial"/>
        </w:rPr>
        <w:t xml:space="preserve">hirurgische Verfahren inkl. Dünndarmtransplantation und Steuerung der Immunsuppression: </w:t>
      </w:r>
      <w:sdt>
        <w:sdtPr>
          <w:rPr>
            <w:rFonts w:cs="Arial"/>
          </w:rPr>
          <w:id w:val="204262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D2">
            <w:rPr>
              <w:rFonts w:ascii="MS Gothic" w:eastAsia="MS Gothic" w:hAnsi="MS Gothic" w:cs="Arial" w:hint="eastAsia"/>
            </w:rPr>
            <w:t>☐</w:t>
          </w:r>
        </w:sdtContent>
      </w:sdt>
    </w:p>
    <w:p w:rsidR="009A3410" w:rsidRDefault="00B36FD2" w:rsidP="00F22469">
      <w:pPr>
        <w:spacing w:after="0" w:line="360" w:lineRule="auto"/>
        <w:rPr>
          <w:rFonts w:cs="Arial"/>
        </w:rPr>
      </w:pPr>
      <w:r>
        <w:rPr>
          <w:rFonts w:cs="Arial"/>
        </w:rPr>
        <w:t xml:space="preserve">Gastrointestinale maligne Erkrankungen: </w:t>
      </w:r>
      <w:sdt>
        <w:sdtPr>
          <w:rPr>
            <w:rFonts w:cs="Arial"/>
          </w:rPr>
          <w:id w:val="20768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F21F6" w:rsidRDefault="00CF21F6" w:rsidP="00F22469">
      <w:pPr>
        <w:spacing w:after="0" w:line="360" w:lineRule="auto"/>
        <w:rPr>
          <w:rFonts w:cs="Arial"/>
        </w:rPr>
      </w:pPr>
      <w:r>
        <w:rPr>
          <w:rFonts w:cs="Arial"/>
        </w:rPr>
        <w:t>Magnetresonanztomographie inkl. MRCP</w:t>
      </w:r>
      <w:r w:rsidR="009A3410">
        <w:rPr>
          <w:rFonts w:cs="Arial"/>
        </w:rPr>
        <w:t xml:space="preserve">: </w:t>
      </w:r>
      <w:sdt>
        <w:sdtPr>
          <w:rPr>
            <w:rFonts w:cs="Arial"/>
          </w:rPr>
          <w:id w:val="20389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410">
            <w:rPr>
              <w:rFonts w:ascii="MS Gothic" w:eastAsia="MS Gothic" w:hAnsi="MS Gothic" w:cs="Arial" w:hint="eastAsia"/>
            </w:rPr>
            <w:t>☐</w:t>
          </w:r>
        </w:sdtContent>
      </w:sdt>
    </w:p>
    <w:p w:rsidR="009A3410" w:rsidRDefault="00CF21F6" w:rsidP="00F22469">
      <w:pPr>
        <w:spacing w:after="0" w:line="360" w:lineRule="auto"/>
        <w:rPr>
          <w:rFonts w:cs="Arial"/>
        </w:rPr>
      </w:pPr>
      <w:r>
        <w:rPr>
          <w:rFonts w:cs="Arial"/>
        </w:rPr>
        <w:t>Endoskopisch retrograde Cholangiopankreaticographie (ERCP)</w:t>
      </w:r>
      <w:r w:rsidR="009A3410">
        <w:rPr>
          <w:rFonts w:cs="Arial"/>
        </w:rPr>
        <w:t xml:space="preserve">: </w:t>
      </w:r>
      <w:sdt>
        <w:sdtPr>
          <w:rPr>
            <w:rFonts w:cs="Arial"/>
          </w:rPr>
          <w:id w:val="175647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410">
            <w:rPr>
              <w:rFonts w:ascii="MS Gothic" w:eastAsia="MS Gothic" w:hAnsi="MS Gothic" w:cs="Arial" w:hint="eastAsia"/>
            </w:rPr>
            <w:t>☐</w:t>
          </w:r>
        </w:sdtContent>
      </w:sdt>
    </w:p>
    <w:p w:rsidR="00CF21F6" w:rsidRDefault="00CF21F6" w:rsidP="00F22469">
      <w:pPr>
        <w:spacing w:after="0" w:line="360" w:lineRule="auto"/>
        <w:rPr>
          <w:rFonts w:cs="Arial"/>
        </w:rPr>
      </w:pPr>
      <w:r>
        <w:rPr>
          <w:rFonts w:cs="Arial"/>
        </w:rPr>
        <w:t>Computertomographie</w:t>
      </w:r>
      <w:r w:rsidR="009A3410">
        <w:rPr>
          <w:rFonts w:cs="Arial"/>
        </w:rPr>
        <w:t xml:space="preserve">: </w:t>
      </w:r>
      <w:sdt>
        <w:sdtPr>
          <w:rPr>
            <w:rFonts w:cs="Arial"/>
          </w:rPr>
          <w:id w:val="10104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76">
            <w:rPr>
              <w:rFonts w:ascii="MS Gothic" w:eastAsia="MS Gothic" w:hAnsi="MS Gothic" w:cs="Arial" w:hint="eastAsia"/>
            </w:rPr>
            <w:t>☐</w:t>
          </w:r>
        </w:sdtContent>
      </w:sdt>
    </w:p>
    <w:p w:rsidR="00CF21F6" w:rsidRDefault="009A3410" w:rsidP="00F22469">
      <w:pPr>
        <w:spacing w:after="0" w:line="360" w:lineRule="auto"/>
        <w:rPr>
          <w:rFonts w:cs="Arial"/>
        </w:rPr>
      </w:pPr>
      <w:r>
        <w:rPr>
          <w:rFonts w:cs="Arial"/>
        </w:rPr>
        <w:t>Sonstige</w:t>
      </w:r>
      <w:r w:rsidR="004A51C4">
        <w:rPr>
          <w:rFonts w:cs="Arial"/>
        </w:rPr>
        <w:t>s:</w:t>
      </w:r>
      <w:r>
        <w:rPr>
          <w:rFonts w:cs="Arial"/>
        </w:rPr>
        <w:t xml:space="preserve"> </w:t>
      </w:r>
    </w:p>
    <w:p w:rsidR="00F74D08" w:rsidRDefault="00964299" w:rsidP="00F74D08">
      <w:pPr>
        <w:spacing w:after="0" w:line="360" w:lineRule="auto"/>
        <w:rPr>
          <w:rFonts w:cs="Arial"/>
        </w:rPr>
      </w:pPr>
      <w:r>
        <w:rPr>
          <w:rFonts w:cs="Arial"/>
        </w:rPr>
        <w:t>U</w:t>
      </w:r>
      <w:r w:rsidR="00F74D08">
        <w:rPr>
          <w:rFonts w:cs="Arial"/>
        </w:rPr>
        <w:t>nterschrift Ausbilder:</w:t>
      </w:r>
    </w:p>
    <w:p w:rsidR="00964299" w:rsidRDefault="00964299" w:rsidP="00F74D08">
      <w:pPr>
        <w:spacing w:after="0" w:line="360" w:lineRule="auto"/>
        <w:rPr>
          <w:rFonts w:asciiTheme="minorHAnsi" w:hAnsiTheme="minorHAnsi"/>
        </w:rPr>
      </w:pPr>
    </w:p>
    <w:p w:rsidR="00B260B9" w:rsidRDefault="00B260B9" w:rsidP="00F22469">
      <w:pPr>
        <w:spacing w:after="0" w:line="360" w:lineRule="auto"/>
        <w:rPr>
          <w:rFonts w:cs="Arial"/>
        </w:rPr>
      </w:pPr>
      <w:r>
        <w:rPr>
          <w:rFonts w:cs="Arial"/>
        </w:rPr>
        <w:t>Halbjährliche Gespräche zum</w:t>
      </w:r>
      <w:r w:rsidR="00A36F2A">
        <w:rPr>
          <w:rFonts w:cs="Arial"/>
        </w:rPr>
        <w:t xml:space="preserve"> Stand der Ausbilung</w:t>
      </w:r>
      <w:r>
        <w:rPr>
          <w:rFonts w:cs="Arial"/>
        </w:rPr>
        <w:t>:</w:t>
      </w:r>
    </w:p>
    <w:p w:rsidR="00F74D08" w:rsidRDefault="00F74D08" w:rsidP="00F22469">
      <w:pPr>
        <w:spacing w:after="0" w:line="360" w:lineRule="auto"/>
        <w:rPr>
          <w:rFonts w:cs="Arial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96"/>
        <w:gridCol w:w="1345"/>
        <w:gridCol w:w="6877"/>
      </w:tblGrid>
      <w:tr w:rsidR="00A36F2A" w:rsidTr="00FF7F36">
        <w:trPr>
          <w:trHeight w:val="289"/>
        </w:trPr>
        <w:tc>
          <w:tcPr>
            <w:tcW w:w="1696" w:type="dxa"/>
          </w:tcPr>
          <w:p w:rsidR="00A36F2A" w:rsidRPr="00A36F2A" w:rsidRDefault="00A36F2A" w:rsidP="00F22469">
            <w:pPr>
              <w:spacing w:line="360" w:lineRule="auto"/>
              <w:rPr>
                <w:rFonts w:cs="Arial"/>
                <w:b/>
                <w:sz w:val="40"/>
                <w:szCs w:val="40"/>
              </w:rPr>
            </w:pPr>
            <w:r w:rsidRPr="00A36F2A">
              <w:rPr>
                <w:rFonts w:cs="Arial"/>
                <w:b/>
                <w:sz w:val="40"/>
                <w:szCs w:val="40"/>
              </w:rPr>
              <w:t>Halbjahr</w:t>
            </w:r>
          </w:p>
        </w:tc>
        <w:tc>
          <w:tcPr>
            <w:tcW w:w="1345" w:type="dxa"/>
          </w:tcPr>
          <w:p w:rsidR="00A36F2A" w:rsidRPr="00A36F2A" w:rsidRDefault="00A36F2A" w:rsidP="00F22469">
            <w:pPr>
              <w:spacing w:line="360" w:lineRule="auto"/>
              <w:rPr>
                <w:rFonts w:cs="Arial"/>
                <w:b/>
                <w:sz w:val="40"/>
                <w:szCs w:val="40"/>
              </w:rPr>
            </w:pPr>
            <w:r w:rsidRPr="00A36F2A">
              <w:rPr>
                <w:rFonts w:cs="Arial"/>
                <w:b/>
                <w:sz w:val="40"/>
                <w:szCs w:val="40"/>
              </w:rPr>
              <w:t>Datum</w:t>
            </w:r>
          </w:p>
        </w:tc>
        <w:tc>
          <w:tcPr>
            <w:tcW w:w="6877" w:type="dxa"/>
          </w:tcPr>
          <w:p w:rsidR="00A36F2A" w:rsidRPr="00A36F2A" w:rsidRDefault="00A36F2A" w:rsidP="00F22469">
            <w:pPr>
              <w:spacing w:line="360" w:lineRule="auto"/>
              <w:rPr>
                <w:rFonts w:cs="Arial"/>
                <w:b/>
                <w:sz w:val="40"/>
                <w:szCs w:val="40"/>
              </w:rPr>
            </w:pPr>
            <w:r w:rsidRPr="00A36F2A">
              <w:rPr>
                <w:rFonts w:cs="Arial"/>
                <w:b/>
                <w:sz w:val="40"/>
                <w:szCs w:val="40"/>
              </w:rPr>
              <w:t>Kommentar</w:t>
            </w:r>
          </w:p>
        </w:tc>
      </w:tr>
      <w:tr w:rsidR="00A36F2A" w:rsidTr="00FF7F36">
        <w:trPr>
          <w:trHeight w:val="1815"/>
        </w:trPr>
        <w:tc>
          <w:tcPr>
            <w:tcW w:w="1696" w:type="dxa"/>
          </w:tcPr>
          <w:p w:rsidR="00A36F2A" w:rsidRPr="00A36F2A" w:rsidRDefault="00A36F2A" w:rsidP="00A36F2A">
            <w:pPr>
              <w:spacing w:line="360" w:lineRule="auto"/>
              <w:jc w:val="center"/>
              <w:rPr>
                <w:rFonts w:cs="Arial"/>
                <w:sz w:val="96"/>
                <w:szCs w:val="96"/>
              </w:rPr>
            </w:pPr>
            <w:r w:rsidRPr="00A36F2A">
              <w:rPr>
                <w:rFonts w:cs="Arial"/>
                <w:sz w:val="96"/>
                <w:szCs w:val="96"/>
              </w:rPr>
              <w:t>1</w:t>
            </w:r>
          </w:p>
        </w:tc>
        <w:tc>
          <w:tcPr>
            <w:tcW w:w="1345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77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</w:tr>
      <w:tr w:rsidR="00A36F2A" w:rsidTr="00FF7F36">
        <w:trPr>
          <w:trHeight w:val="1815"/>
        </w:trPr>
        <w:tc>
          <w:tcPr>
            <w:tcW w:w="1696" w:type="dxa"/>
          </w:tcPr>
          <w:p w:rsidR="00A36F2A" w:rsidRPr="00A36F2A" w:rsidRDefault="00A36F2A" w:rsidP="00A36F2A">
            <w:pPr>
              <w:spacing w:line="360" w:lineRule="auto"/>
              <w:jc w:val="center"/>
              <w:rPr>
                <w:rFonts w:cs="Arial"/>
                <w:sz w:val="96"/>
                <w:szCs w:val="96"/>
              </w:rPr>
            </w:pPr>
            <w:r w:rsidRPr="00A36F2A">
              <w:rPr>
                <w:rFonts w:cs="Arial"/>
                <w:sz w:val="96"/>
                <w:szCs w:val="96"/>
              </w:rPr>
              <w:t>2</w:t>
            </w:r>
          </w:p>
        </w:tc>
        <w:tc>
          <w:tcPr>
            <w:tcW w:w="1345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77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</w:tr>
      <w:tr w:rsidR="00A36F2A" w:rsidTr="00FF7F36">
        <w:trPr>
          <w:trHeight w:val="1815"/>
        </w:trPr>
        <w:tc>
          <w:tcPr>
            <w:tcW w:w="1696" w:type="dxa"/>
          </w:tcPr>
          <w:p w:rsidR="00A36F2A" w:rsidRPr="00A36F2A" w:rsidRDefault="00A36F2A" w:rsidP="00A36F2A">
            <w:pPr>
              <w:spacing w:line="360" w:lineRule="auto"/>
              <w:jc w:val="center"/>
              <w:rPr>
                <w:rFonts w:cs="Arial"/>
                <w:sz w:val="96"/>
                <w:szCs w:val="96"/>
              </w:rPr>
            </w:pPr>
            <w:r w:rsidRPr="00A36F2A">
              <w:rPr>
                <w:rFonts w:cs="Arial"/>
                <w:sz w:val="96"/>
                <w:szCs w:val="96"/>
              </w:rPr>
              <w:t>3</w:t>
            </w:r>
          </w:p>
        </w:tc>
        <w:tc>
          <w:tcPr>
            <w:tcW w:w="1345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77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</w:tr>
      <w:tr w:rsidR="00A36F2A" w:rsidTr="00FF7F36">
        <w:trPr>
          <w:trHeight w:val="1815"/>
        </w:trPr>
        <w:tc>
          <w:tcPr>
            <w:tcW w:w="1696" w:type="dxa"/>
          </w:tcPr>
          <w:p w:rsidR="00A36F2A" w:rsidRPr="00A36F2A" w:rsidRDefault="00A36F2A" w:rsidP="00A36F2A">
            <w:pPr>
              <w:spacing w:line="360" w:lineRule="auto"/>
              <w:jc w:val="center"/>
              <w:rPr>
                <w:rFonts w:cs="Arial"/>
                <w:sz w:val="96"/>
                <w:szCs w:val="96"/>
              </w:rPr>
            </w:pPr>
            <w:r w:rsidRPr="00A36F2A">
              <w:rPr>
                <w:rFonts w:cs="Arial"/>
                <w:sz w:val="96"/>
                <w:szCs w:val="96"/>
              </w:rPr>
              <w:t>4</w:t>
            </w:r>
          </w:p>
        </w:tc>
        <w:tc>
          <w:tcPr>
            <w:tcW w:w="1345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77" w:type="dxa"/>
          </w:tcPr>
          <w:p w:rsidR="00A36F2A" w:rsidRDefault="00A36F2A" w:rsidP="00F22469">
            <w:pPr>
              <w:spacing w:line="360" w:lineRule="auto"/>
              <w:rPr>
                <w:rFonts w:cs="Arial"/>
              </w:rPr>
            </w:pPr>
          </w:p>
        </w:tc>
      </w:tr>
      <w:tr w:rsidR="00FF7F36" w:rsidTr="00FF7F36">
        <w:trPr>
          <w:trHeight w:val="1815"/>
        </w:trPr>
        <w:tc>
          <w:tcPr>
            <w:tcW w:w="1696" w:type="dxa"/>
          </w:tcPr>
          <w:p w:rsidR="00FF7F36" w:rsidRPr="00A36F2A" w:rsidRDefault="00FF7F36" w:rsidP="00A36F2A">
            <w:pPr>
              <w:spacing w:line="360" w:lineRule="auto"/>
              <w:jc w:val="center"/>
              <w:rPr>
                <w:rFonts w:cs="Arial"/>
                <w:sz w:val="96"/>
                <w:szCs w:val="96"/>
              </w:rPr>
            </w:pPr>
            <w:r w:rsidRPr="00A36F2A">
              <w:rPr>
                <w:rFonts w:cs="Arial"/>
                <w:sz w:val="96"/>
                <w:szCs w:val="96"/>
              </w:rPr>
              <w:t>5</w:t>
            </w:r>
          </w:p>
        </w:tc>
        <w:tc>
          <w:tcPr>
            <w:tcW w:w="1345" w:type="dxa"/>
          </w:tcPr>
          <w:p w:rsidR="00FF7F36" w:rsidRDefault="00FF7F36" w:rsidP="00A36F2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77" w:type="dxa"/>
          </w:tcPr>
          <w:p w:rsidR="00FF7F36" w:rsidRDefault="00FF7F36" w:rsidP="00A36F2A">
            <w:pPr>
              <w:spacing w:line="360" w:lineRule="auto"/>
              <w:rPr>
                <w:rFonts w:cs="Arial"/>
              </w:rPr>
            </w:pPr>
          </w:p>
        </w:tc>
      </w:tr>
      <w:tr w:rsidR="00A36F2A" w:rsidTr="00FF7F36">
        <w:trPr>
          <w:trHeight w:val="1815"/>
        </w:trPr>
        <w:tc>
          <w:tcPr>
            <w:tcW w:w="1696" w:type="dxa"/>
          </w:tcPr>
          <w:p w:rsidR="00A36F2A" w:rsidRPr="00A36F2A" w:rsidRDefault="00A36F2A" w:rsidP="00A36F2A">
            <w:pPr>
              <w:spacing w:line="360" w:lineRule="auto"/>
              <w:jc w:val="center"/>
              <w:rPr>
                <w:rFonts w:cs="Arial"/>
                <w:sz w:val="96"/>
                <w:szCs w:val="96"/>
              </w:rPr>
            </w:pPr>
            <w:r w:rsidRPr="00A36F2A">
              <w:rPr>
                <w:rFonts w:cs="Arial"/>
                <w:sz w:val="96"/>
                <w:szCs w:val="96"/>
              </w:rPr>
              <w:t>6</w:t>
            </w:r>
          </w:p>
        </w:tc>
        <w:tc>
          <w:tcPr>
            <w:tcW w:w="1345" w:type="dxa"/>
          </w:tcPr>
          <w:p w:rsidR="00A36F2A" w:rsidRDefault="00A36F2A" w:rsidP="00A36F2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77" w:type="dxa"/>
          </w:tcPr>
          <w:p w:rsidR="00A36F2A" w:rsidRDefault="00A36F2A" w:rsidP="00A36F2A">
            <w:pPr>
              <w:spacing w:line="360" w:lineRule="auto"/>
              <w:rPr>
                <w:rFonts w:cs="Arial"/>
              </w:rPr>
            </w:pPr>
          </w:p>
        </w:tc>
      </w:tr>
    </w:tbl>
    <w:p w:rsidR="00B77EA6" w:rsidRDefault="00B77EA6" w:rsidP="00F22469">
      <w:pPr>
        <w:spacing w:after="0" w:line="360" w:lineRule="auto"/>
        <w:rPr>
          <w:rFonts w:cs="Arial"/>
        </w:rPr>
      </w:pPr>
    </w:p>
    <w:p w:rsidR="00B260B9" w:rsidRDefault="00B260B9" w:rsidP="00F22469">
      <w:pPr>
        <w:spacing w:after="0" w:line="360" w:lineRule="auto"/>
        <w:rPr>
          <w:rFonts w:cs="Arial"/>
        </w:rPr>
      </w:pPr>
    </w:p>
    <w:p w:rsidR="00B77EA6" w:rsidRDefault="00B77EA6" w:rsidP="00F22469">
      <w:pPr>
        <w:spacing w:after="0" w:line="360" w:lineRule="auto"/>
        <w:rPr>
          <w:rFonts w:cs="Arial"/>
        </w:rPr>
      </w:pPr>
      <w:r>
        <w:rPr>
          <w:rFonts w:cs="Arial"/>
        </w:rPr>
        <w:t>Unt</w:t>
      </w:r>
      <w:r w:rsidR="00A36F2A">
        <w:rPr>
          <w:rFonts w:cs="Arial"/>
        </w:rPr>
        <w:t>erschrift Ausbilder:</w:t>
      </w:r>
    </w:p>
    <w:p w:rsidR="009D4D10" w:rsidRDefault="009D4D10" w:rsidP="009D4D10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Gebühr </w:t>
      </w:r>
    </w:p>
    <w:p w:rsidR="00C87110" w:rsidRDefault="00C87110" w:rsidP="009D4D10">
      <w:pPr>
        <w:pStyle w:val="KeinLeerraum"/>
        <w:rPr>
          <w:rFonts w:ascii="Verdana" w:hAnsi="Verdana"/>
        </w:rPr>
      </w:pPr>
    </w:p>
    <w:p w:rsidR="009D4D10" w:rsidRDefault="009D4D10" w:rsidP="009D4D1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Die Zertifizierungsgebühr beträgt 100 Euro. Die Gebühr für die Rezertifizierung, welche alle 5 Jahre erforderlich ist beträgt 50 Euro. Die Gebühr ist auf das Konto der GPGE unter dem Stichwort Zertifizierung zu überweisen: </w:t>
      </w:r>
    </w:p>
    <w:p w:rsidR="009D4D10" w:rsidRDefault="009D4D10" w:rsidP="009D4D10">
      <w:pPr>
        <w:pStyle w:val="KeinLeerraum"/>
        <w:rPr>
          <w:rFonts w:ascii="Verdana" w:hAnsi="Verdana"/>
        </w:rPr>
      </w:pPr>
    </w:p>
    <w:p w:rsidR="009D4D10" w:rsidRDefault="009D4D10" w:rsidP="009D4D1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Deutsche Apotheker- und Ärztebank Düsseldorf</w:t>
      </w:r>
      <w:r>
        <w:rPr>
          <w:rFonts w:ascii="Verdana" w:hAnsi="Verdana"/>
        </w:rPr>
        <w:br/>
        <w:t>IBAN DE55 3006 0601 0003 6975 84</w:t>
      </w:r>
      <w:r>
        <w:rPr>
          <w:rFonts w:ascii="Verdana" w:hAnsi="Verdana"/>
        </w:rPr>
        <w:br/>
        <w:t>Swift (BIC) DAAEDEDD </w:t>
      </w:r>
    </w:p>
    <w:p w:rsidR="009D4D10" w:rsidRDefault="009D4D10" w:rsidP="00F22469">
      <w:pPr>
        <w:spacing w:after="0" w:line="360" w:lineRule="auto"/>
        <w:rPr>
          <w:rFonts w:asciiTheme="minorHAnsi" w:hAnsiTheme="minorHAnsi"/>
        </w:rPr>
      </w:pPr>
    </w:p>
    <w:sectPr w:rsidR="009D4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2252"/>
    <w:multiLevelType w:val="hybridMultilevel"/>
    <w:tmpl w:val="ADA05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0708"/>
    <w:multiLevelType w:val="hybridMultilevel"/>
    <w:tmpl w:val="CA5A5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681"/>
    <w:multiLevelType w:val="hybridMultilevel"/>
    <w:tmpl w:val="0FE066E2"/>
    <w:lvl w:ilvl="0" w:tplc="BAEA4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0B6C"/>
    <w:multiLevelType w:val="hybridMultilevel"/>
    <w:tmpl w:val="D71E4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08C"/>
    <w:multiLevelType w:val="hybridMultilevel"/>
    <w:tmpl w:val="A3D83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DF"/>
    <w:rsid w:val="0001685C"/>
    <w:rsid w:val="0012311B"/>
    <w:rsid w:val="00162145"/>
    <w:rsid w:val="00195794"/>
    <w:rsid w:val="001F4239"/>
    <w:rsid w:val="002437E2"/>
    <w:rsid w:val="00297ED5"/>
    <w:rsid w:val="00362B1E"/>
    <w:rsid w:val="00372EA9"/>
    <w:rsid w:val="00377034"/>
    <w:rsid w:val="003822E8"/>
    <w:rsid w:val="003C6043"/>
    <w:rsid w:val="0040093B"/>
    <w:rsid w:val="00442303"/>
    <w:rsid w:val="00450326"/>
    <w:rsid w:val="0047171E"/>
    <w:rsid w:val="004947DF"/>
    <w:rsid w:val="004A51C4"/>
    <w:rsid w:val="004B4C63"/>
    <w:rsid w:val="004F70F9"/>
    <w:rsid w:val="00513C92"/>
    <w:rsid w:val="00540433"/>
    <w:rsid w:val="006D6E29"/>
    <w:rsid w:val="006E541C"/>
    <w:rsid w:val="00704E89"/>
    <w:rsid w:val="00726E8F"/>
    <w:rsid w:val="00747A76"/>
    <w:rsid w:val="007612DF"/>
    <w:rsid w:val="008277C6"/>
    <w:rsid w:val="008F4C47"/>
    <w:rsid w:val="0090718D"/>
    <w:rsid w:val="00915168"/>
    <w:rsid w:val="009301D9"/>
    <w:rsid w:val="00960277"/>
    <w:rsid w:val="00964299"/>
    <w:rsid w:val="009A3410"/>
    <w:rsid w:val="009B066D"/>
    <w:rsid w:val="009B4372"/>
    <w:rsid w:val="009D4D10"/>
    <w:rsid w:val="00A00E03"/>
    <w:rsid w:val="00A33ABA"/>
    <w:rsid w:val="00A36F2A"/>
    <w:rsid w:val="00A5216E"/>
    <w:rsid w:val="00AE00DF"/>
    <w:rsid w:val="00B260B9"/>
    <w:rsid w:val="00B36FD2"/>
    <w:rsid w:val="00B42EC6"/>
    <w:rsid w:val="00B502CD"/>
    <w:rsid w:val="00B53976"/>
    <w:rsid w:val="00B77EA6"/>
    <w:rsid w:val="00BB7306"/>
    <w:rsid w:val="00C06B40"/>
    <w:rsid w:val="00C15AAB"/>
    <w:rsid w:val="00C24C0E"/>
    <w:rsid w:val="00C87110"/>
    <w:rsid w:val="00CC0CEA"/>
    <w:rsid w:val="00CE647C"/>
    <w:rsid w:val="00CF21F6"/>
    <w:rsid w:val="00D07DD2"/>
    <w:rsid w:val="00D91B4E"/>
    <w:rsid w:val="00DE728A"/>
    <w:rsid w:val="00E25A87"/>
    <w:rsid w:val="00E2648D"/>
    <w:rsid w:val="00E67A77"/>
    <w:rsid w:val="00EE7218"/>
    <w:rsid w:val="00F22469"/>
    <w:rsid w:val="00F74D08"/>
    <w:rsid w:val="00F7591A"/>
    <w:rsid w:val="00FA3EF2"/>
    <w:rsid w:val="00FB4796"/>
    <w:rsid w:val="00FC53AE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2C18-FDB9-4EAE-93ED-097021C8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0D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E00DF"/>
    <w:pPr>
      <w:spacing w:after="0" w:line="240" w:lineRule="auto"/>
    </w:pPr>
    <w:rPr>
      <w:rFonts w:ascii="Calibri" w:eastAsia="Calibri" w:hAnsi="Calibri" w:cs="Times New Roman"/>
    </w:rPr>
  </w:style>
  <w:style w:type="character" w:styleId="Fett">
    <w:name w:val="Strong"/>
    <w:basedOn w:val="Absatz-Standardschriftart"/>
    <w:qFormat/>
    <w:rsid w:val="00AE00DF"/>
    <w:rPr>
      <w:b/>
      <w:bCs/>
    </w:rPr>
  </w:style>
  <w:style w:type="table" w:styleId="Tabellenraster">
    <w:name w:val="Table Grid"/>
    <w:basedOn w:val="NormaleTabelle"/>
    <w:uiPriority w:val="39"/>
    <w:rsid w:val="00AE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648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F70F9"/>
    <w:rPr>
      <w:strike w:val="0"/>
      <w:dstrike w:val="0"/>
      <w:color w:val="F5B40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B9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0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0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0B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0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0B9"/>
    <w:rPr>
      <w:rFonts w:ascii="Calibri" w:eastAsia="Calibri" w:hAnsi="Calibri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429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42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17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1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pge.de/termine/espghan-paediatric-nutrition-beyond-the-nutrients-summer-school-e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19EA-7A86-4253-9FAF-C0E317A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Alice-Hospital, Darmstadt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Krahl</dc:creator>
  <cp:lastModifiedBy>Sascha Hach</cp:lastModifiedBy>
  <cp:revision>2</cp:revision>
  <dcterms:created xsi:type="dcterms:W3CDTF">2021-02-24T09:25:00Z</dcterms:created>
  <dcterms:modified xsi:type="dcterms:W3CDTF">2021-02-24T09:25:00Z</dcterms:modified>
</cp:coreProperties>
</file>